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ED3AD" w14:textId="15AE4F0D" w:rsidR="0092699D" w:rsidRPr="00411A8E" w:rsidRDefault="0092699D" w:rsidP="00D31BA9">
      <w:pPr>
        <w:rPr>
          <w:rFonts w:eastAsiaTheme="majorEastAsia" w:cs="Calibri"/>
          <w:spacing w:val="5"/>
          <w:kern w:val="28"/>
          <w:sz w:val="30"/>
          <w:szCs w:val="52"/>
        </w:rPr>
      </w:pPr>
    </w:p>
    <w:p w14:paraId="5A2B5004" w14:textId="77777777" w:rsidR="00031126" w:rsidRPr="00411A8E" w:rsidRDefault="008237C9" w:rsidP="00D31BA9">
      <w:pPr>
        <w:pStyle w:val="Titel"/>
        <w:rPr>
          <w:rFonts w:cs="Calibri"/>
        </w:rPr>
      </w:pPr>
      <w:r w:rsidRPr="00411A8E">
        <w:rPr>
          <w:rFonts w:cs="Calibri"/>
        </w:rPr>
        <w:t>Persmededeling</w:t>
      </w:r>
    </w:p>
    <w:p w14:paraId="4AA97DD2" w14:textId="77777777" w:rsidR="00443192" w:rsidRPr="00411A8E" w:rsidRDefault="00443192" w:rsidP="00443192">
      <w:pPr>
        <w:pStyle w:val="Departement"/>
        <w:spacing w:after="360"/>
        <w:rPr>
          <w:rFonts w:cs="Calibri"/>
        </w:rPr>
      </w:pPr>
      <w:r w:rsidRPr="00411A8E">
        <w:rPr>
          <w:rFonts w:cs="Calibri"/>
        </w:rPr>
        <w:t>Agentschap</w:t>
      </w:r>
      <w:r w:rsidR="00B82E2A" w:rsidRPr="00411A8E">
        <w:rPr>
          <w:rFonts w:cs="Calibri"/>
        </w:rPr>
        <w:t xml:space="preserve"> LANDBOUW EN </w:t>
      </w:r>
      <w:r w:rsidRPr="00411A8E">
        <w:rPr>
          <w:rFonts w:cs="Calibri"/>
        </w:rPr>
        <w:t>zee</w:t>
      </w:r>
      <w:r w:rsidR="00B82E2A" w:rsidRPr="00411A8E">
        <w:rPr>
          <w:rFonts w:cs="Calibri"/>
        </w:rPr>
        <w:t>VISSERIJ</w:t>
      </w:r>
    </w:p>
    <w:p w14:paraId="634CCF5B" w14:textId="53F87974" w:rsidR="00443192" w:rsidRPr="00411A8E" w:rsidRDefault="00411A8E" w:rsidP="00443192">
      <w:pPr>
        <w:pStyle w:val="Departement"/>
        <w:spacing w:after="360"/>
        <w:rPr>
          <w:rFonts w:cs="Calibri"/>
          <w:caps w:val="0"/>
          <w:sz w:val="20"/>
        </w:rPr>
      </w:pPr>
      <w:r w:rsidRPr="00411A8E">
        <w:rPr>
          <w:rFonts w:cs="Calibri"/>
          <w:caps w:val="0"/>
          <w:sz w:val="20"/>
        </w:rPr>
        <w:t>Maandag 4 maart 2024</w:t>
      </w:r>
    </w:p>
    <w:p w14:paraId="1C389388" w14:textId="77777777" w:rsidR="00FF6173" w:rsidRPr="00411A8E" w:rsidRDefault="00FF6173" w:rsidP="00FF6173">
      <w:pPr>
        <w:pStyle w:val="TitelInleiding"/>
        <w:tabs>
          <w:tab w:val="left" w:pos="5919"/>
        </w:tabs>
        <w:rPr>
          <w:rFonts w:cs="Calibri"/>
          <w:sz w:val="28"/>
          <w:szCs w:val="28"/>
        </w:rPr>
      </w:pPr>
      <w:bookmarkStart w:id="0" w:name="_Hlk160185032"/>
      <w:r w:rsidRPr="00411A8E">
        <w:rPr>
          <w:rFonts w:cs="Calibri"/>
          <w:sz w:val="28"/>
          <w:szCs w:val="28"/>
        </w:rPr>
        <w:t>Nieuwe kuilmaïsrassen op de Belgische rassenlijst</w:t>
      </w:r>
    </w:p>
    <w:bookmarkEnd w:id="0"/>
    <w:p w14:paraId="41808493" w14:textId="77777777" w:rsidR="00FF6173" w:rsidRPr="00411A8E" w:rsidRDefault="00FF6173" w:rsidP="00FF6173">
      <w:pPr>
        <w:pStyle w:val="TitelInleiding"/>
        <w:tabs>
          <w:tab w:val="left" w:pos="5919"/>
        </w:tabs>
        <w:rPr>
          <w:rFonts w:cs="Calibri"/>
        </w:rPr>
      </w:pPr>
      <w:r w:rsidRPr="00411A8E">
        <w:rPr>
          <w:rFonts w:cs="Calibri"/>
        </w:rPr>
        <w:t>Dit jaar worden 4 nieuwe kuilmaïsrassen toegevoegd aan de Belgische rassenlijst: LID1810C, LG31.206, Qualito, LG31.271. Dit persbericht bevat een overzicht van de resultaten van de officiële proeven van deze nieuw toegelaten rassen. De officiële proeven worden uitgevoerd door ILVO-Plant (Instituut voor landbouw-, visserij- en voedingsonderzoek Merelbeke) en CRA-W (Département Production végétale Gembloux) in opdracht van de Technische Interregionale werkgroep voor de samenstelling van de Nationale catalogus voor landbouwgewassen.</w:t>
      </w:r>
      <w:r w:rsidRPr="00411A8E">
        <w:rPr>
          <w:rFonts w:cs="Calibri"/>
        </w:rPr>
        <w:tab/>
      </w:r>
    </w:p>
    <w:p w14:paraId="7A6ACFC5" w14:textId="77777777" w:rsidR="00FF6173" w:rsidRPr="00411A8E" w:rsidRDefault="00FF6173" w:rsidP="00FF6173">
      <w:pPr>
        <w:rPr>
          <w:rFonts w:cs="Calibri"/>
          <w:b/>
          <w:bCs/>
          <w:u w:val="single"/>
        </w:rPr>
      </w:pPr>
      <w:r w:rsidRPr="00411A8E">
        <w:rPr>
          <w:rFonts w:cs="Calibri"/>
          <w:b/>
          <w:bCs/>
          <w:u w:val="single"/>
        </w:rPr>
        <w:t>Rassen opgenomen na 3 jaar onderzoek: LID1810C, LG31.206, Qualito</w:t>
      </w:r>
    </w:p>
    <w:p w14:paraId="6EB1A6A2" w14:textId="77777777" w:rsidR="00FF6173" w:rsidRPr="00411A8E" w:rsidRDefault="00FF6173" w:rsidP="00FF6173">
      <w:pPr>
        <w:rPr>
          <w:rFonts w:cs="Calibri"/>
        </w:rPr>
      </w:pPr>
      <w:r w:rsidRPr="00411A8E">
        <w:rPr>
          <w:rFonts w:cs="Calibri"/>
        </w:rPr>
        <w:t>De proeven werden aangelegd in 6 centra met verschillende bodemtypes: zand, zandleem, lemig zand, leem en Condroz.</w:t>
      </w:r>
    </w:p>
    <w:p w14:paraId="30528E9C" w14:textId="77777777" w:rsidR="00FF6173" w:rsidRPr="00411A8E" w:rsidRDefault="00FF6173" w:rsidP="00FF6173">
      <w:pPr>
        <w:rPr>
          <w:rFonts w:cs="Calibri"/>
        </w:rPr>
      </w:pPr>
      <w:r w:rsidRPr="00411A8E">
        <w:rPr>
          <w:rFonts w:cs="Calibri"/>
        </w:rPr>
        <w:t>Gegevens zoals jeugdgroei, legering en bloei van de kolven worden gegeven in tabel 1 en 2. Bij de cijferschaal van (1-9) wijst 9 op een gunstige beoordeling.</w:t>
      </w:r>
    </w:p>
    <w:p w14:paraId="6A35D6F4" w14:textId="77777777" w:rsidR="00FF6173" w:rsidRPr="00411A8E" w:rsidRDefault="00FF6173" w:rsidP="00FF6173">
      <w:pPr>
        <w:rPr>
          <w:rFonts w:cs="Calibri"/>
        </w:rPr>
      </w:pPr>
      <w:r w:rsidRPr="00411A8E">
        <w:rPr>
          <w:rFonts w:cs="Calibri"/>
        </w:rPr>
        <w:t>Tabel 3 en 4 geven de resultaten van de opbrengsten, vroegrijpheid en verteerbaarheid weer.</w:t>
      </w:r>
    </w:p>
    <w:p w14:paraId="2E843824" w14:textId="77777777" w:rsidR="00FF6173" w:rsidRPr="00411A8E" w:rsidRDefault="00FF6173" w:rsidP="00FF6173">
      <w:pPr>
        <w:rPr>
          <w:rFonts w:cs="Calibri"/>
        </w:rPr>
      </w:pPr>
      <w:r w:rsidRPr="00411A8E">
        <w:rPr>
          <w:rFonts w:cs="Calibri"/>
        </w:rPr>
        <w:t>Finaal volgt een korte omschrijving van de nieuw toegelaten variëteiten.</w:t>
      </w:r>
    </w:p>
    <w:p w14:paraId="216A8D54" w14:textId="77777777" w:rsidR="00FF6173" w:rsidRPr="00411A8E" w:rsidRDefault="00FF6173" w:rsidP="00FF6173">
      <w:pPr>
        <w:rPr>
          <w:rFonts w:cs="Calibri"/>
        </w:rPr>
      </w:pPr>
    </w:p>
    <w:p w14:paraId="0FBC979A" w14:textId="77777777" w:rsidR="00FF6173" w:rsidRPr="00411A8E" w:rsidRDefault="00FF6173" w:rsidP="00FF6173">
      <w:pPr>
        <w:rPr>
          <w:rFonts w:cs="Calibri"/>
        </w:rPr>
      </w:pPr>
    </w:p>
    <w:p w14:paraId="51109861" w14:textId="77777777" w:rsidR="00FF6173" w:rsidRPr="00411A8E" w:rsidRDefault="00FF6173" w:rsidP="00FF6173">
      <w:pPr>
        <w:rPr>
          <w:rFonts w:cs="Calibri"/>
        </w:rPr>
      </w:pPr>
    </w:p>
    <w:p w14:paraId="04B2AC3D" w14:textId="77777777" w:rsidR="00FF6173" w:rsidRPr="00411A8E" w:rsidRDefault="00FF6173" w:rsidP="00FF6173">
      <w:pPr>
        <w:rPr>
          <w:rFonts w:cs="Calibri"/>
        </w:rPr>
      </w:pPr>
    </w:p>
    <w:p w14:paraId="55866252" w14:textId="77777777" w:rsidR="00FF6173" w:rsidRPr="00411A8E" w:rsidRDefault="00FF6173" w:rsidP="00FF6173">
      <w:pPr>
        <w:rPr>
          <w:rFonts w:cs="Calibri"/>
        </w:rPr>
      </w:pPr>
    </w:p>
    <w:p w14:paraId="1F76CC8B" w14:textId="77777777" w:rsidR="00FF6173" w:rsidRPr="00411A8E" w:rsidRDefault="00FF6173" w:rsidP="00FF6173">
      <w:pPr>
        <w:rPr>
          <w:rFonts w:cs="Calibri"/>
        </w:rPr>
        <w:sectPr w:rsidR="00FF6173" w:rsidRPr="00411A8E" w:rsidSect="006F508E">
          <w:headerReference w:type="default" r:id="rId12"/>
          <w:footerReference w:type="default" r:id="rId13"/>
          <w:type w:val="continuous"/>
          <w:pgSz w:w="11906" w:h="16838"/>
          <w:pgMar w:top="3047" w:right="851" w:bottom="2410" w:left="1134" w:header="709" w:footer="799" w:gutter="0"/>
          <w:cols w:space="708"/>
          <w:titlePg/>
          <w:docGrid w:linePitch="360"/>
        </w:sectPr>
      </w:pPr>
    </w:p>
    <w:tbl>
      <w:tblPr>
        <w:tblW w:w="10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1620"/>
        <w:gridCol w:w="1620"/>
        <w:gridCol w:w="1620"/>
        <w:gridCol w:w="1620"/>
        <w:gridCol w:w="2220"/>
      </w:tblGrid>
      <w:tr w:rsidR="00FF6173" w:rsidRPr="00411A8E" w14:paraId="0CEA9D88" w14:textId="77777777" w:rsidTr="0072176B">
        <w:trPr>
          <w:trHeight w:val="735"/>
        </w:trPr>
        <w:tc>
          <w:tcPr>
            <w:tcW w:w="109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1A16D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lastRenderedPageBreak/>
              <w:t>Tabel 1: Algemene kenmerken van de vroege kuilmaïsrassen nieuw-toegelaten tot de catalogus in 2023 in vergelijking met de beste 4 standaardrassen, op basis van de proeven in 2021, 2022 en 2023</w:t>
            </w:r>
          </w:p>
        </w:tc>
      </w:tr>
      <w:tr w:rsidR="00FF6173" w:rsidRPr="00411A8E" w14:paraId="233776E6" w14:textId="77777777" w:rsidTr="0072176B">
        <w:trPr>
          <w:trHeight w:val="30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A1019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85091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7C17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4BBB5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1D65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7807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4A9042E5" w14:textId="77777777" w:rsidTr="0072176B">
        <w:trPr>
          <w:trHeight w:val="918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21D91519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200B14C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 xml:space="preserve">Jeugdgroei 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6428248D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Bloei van de kolven (# dagen)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730F1966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 xml:space="preserve">Lengte van de planten 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254E58A4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 xml:space="preserve">Gemiddelde hoogte van de kolfaanzetting 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49AB4559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Legergevoeligheid (% gelegerde planten)</w:t>
            </w:r>
          </w:p>
        </w:tc>
      </w:tr>
      <w:tr w:rsidR="00FF6173" w:rsidRPr="00411A8E" w14:paraId="5C4D831E" w14:textId="77777777" w:rsidTr="0072176B">
        <w:trPr>
          <w:trHeight w:val="312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494529"/>
            <w:noWrap/>
            <w:vAlign w:val="center"/>
            <w:hideMark/>
          </w:tcPr>
          <w:p w14:paraId="1B6323AF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(1)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55CB7E8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(1-9)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108162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(2)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7E45911A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(cm)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4DDC9D96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(cm)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2396692C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(%)</w:t>
            </w:r>
          </w:p>
        </w:tc>
      </w:tr>
      <w:tr w:rsidR="00FF6173" w:rsidRPr="00411A8E" w14:paraId="788A5324" w14:textId="77777777" w:rsidTr="0072176B">
        <w:trPr>
          <w:trHeight w:val="36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4ABF057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Vroege rassen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32FF64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208A066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FFE13FC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151ADD3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586341F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411A8E">
              <w:rPr>
                <w:rFonts w:eastAsia="Times New Roman" w:cs="Calibri"/>
                <w:szCs w:val="22"/>
              </w:rPr>
              <w:t>1 centrum</w:t>
            </w:r>
          </w:p>
        </w:tc>
      </w:tr>
      <w:tr w:rsidR="00FF6173" w:rsidRPr="00411A8E" w14:paraId="5BA8A8BB" w14:textId="77777777" w:rsidTr="0072176B">
        <w:trPr>
          <w:trHeight w:val="36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4752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LG 31.206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E3FF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8,2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7C90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0,3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71E0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266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6E2C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90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5F084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5,1</w:t>
            </w:r>
          </w:p>
        </w:tc>
      </w:tr>
      <w:tr w:rsidR="00FF6173" w:rsidRPr="00411A8E" w14:paraId="3919B591" w14:textId="77777777" w:rsidTr="0072176B">
        <w:trPr>
          <w:trHeight w:val="36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05DF149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standaard (3)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EFE782D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3553D86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8261C17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9107319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71C70A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16,6</w:t>
            </w:r>
          </w:p>
        </w:tc>
      </w:tr>
      <w:tr w:rsidR="00FF6173" w:rsidRPr="00411A8E" w14:paraId="1463052C" w14:textId="77777777" w:rsidTr="0072176B">
        <w:trPr>
          <w:trHeight w:val="372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756CA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BENEDICTIO KWS (S)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9586C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22DA8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3,0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E5AC6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D487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25567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7,0</w:t>
            </w:r>
          </w:p>
        </w:tc>
      </w:tr>
      <w:tr w:rsidR="00FF6173" w:rsidRPr="00411A8E" w14:paraId="026FE22B" w14:textId="77777777" w:rsidTr="0072176B">
        <w:trPr>
          <w:trHeight w:val="372"/>
        </w:trPr>
        <w:tc>
          <w:tcPr>
            <w:tcW w:w="2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A17AB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KWS SALTARE (S)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ACBD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A02D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AE95D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75BAC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112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48284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42,9</w:t>
            </w:r>
          </w:p>
        </w:tc>
      </w:tr>
      <w:tr w:rsidR="00FF6173" w:rsidRPr="00411A8E" w14:paraId="7369FA38" w14:textId="77777777" w:rsidTr="0072176B">
        <w:trPr>
          <w:trHeight w:val="372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4386E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LG 31.207 (S)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59F44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BD33D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0,7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39557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293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4FDB3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5A6B9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7,3</w:t>
            </w:r>
          </w:p>
        </w:tc>
      </w:tr>
      <w:tr w:rsidR="00FF6173" w:rsidRPr="00411A8E" w14:paraId="0C0A73C6" w14:textId="77777777" w:rsidTr="0072176B">
        <w:trPr>
          <w:trHeight w:val="399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12F94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LG 31.213 (S)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B16B4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304B5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85D68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44DD4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A78D5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9,2</w:t>
            </w:r>
          </w:p>
        </w:tc>
      </w:tr>
      <w:tr w:rsidR="00FF6173" w:rsidRPr="00411A8E" w14:paraId="60B9F8CE" w14:textId="77777777" w:rsidTr="0072176B">
        <w:trPr>
          <w:trHeight w:val="399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83818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(1) S = standaardras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C96EF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1ABB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92B7B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60CB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19CD3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6CDB5E80" w14:textId="77777777" w:rsidTr="0072176B">
        <w:trPr>
          <w:trHeight w:val="399"/>
        </w:trPr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AF2D7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(2) dagen later t.o.v. RONALDINIO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3138C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1BBDA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0537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DE734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4824B39B" w14:textId="77777777" w:rsidTr="0072176B">
        <w:trPr>
          <w:trHeight w:val="399"/>
        </w:trPr>
        <w:tc>
          <w:tcPr>
            <w:tcW w:w="109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53F93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(3) de standaard van de vroege rassen is het gemiddelde van BENEDICTIO KWS, KWS SALTARE, LG 31.207 en LG 31.213</w:t>
            </w:r>
          </w:p>
        </w:tc>
      </w:tr>
    </w:tbl>
    <w:p w14:paraId="430B2CE8" w14:textId="77777777" w:rsidR="00FF6173" w:rsidRPr="00411A8E" w:rsidRDefault="00FF6173" w:rsidP="00FF6173">
      <w:pPr>
        <w:rPr>
          <w:rFonts w:cs="Calibri"/>
        </w:rPr>
      </w:pPr>
    </w:p>
    <w:p w14:paraId="1EC693D4" w14:textId="77777777" w:rsidR="00FF6173" w:rsidRPr="00411A8E" w:rsidRDefault="00FF6173" w:rsidP="00FF6173">
      <w:pPr>
        <w:rPr>
          <w:rFonts w:cs="Calibri"/>
        </w:rPr>
      </w:pPr>
    </w:p>
    <w:p w14:paraId="4321F3CC" w14:textId="77777777" w:rsidR="00FF6173" w:rsidRPr="00411A8E" w:rsidRDefault="00FF6173" w:rsidP="00FF6173">
      <w:pPr>
        <w:rPr>
          <w:rFonts w:cs="Calibri"/>
        </w:rPr>
      </w:pPr>
    </w:p>
    <w:tbl>
      <w:tblPr>
        <w:tblW w:w="10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1620"/>
        <w:gridCol w:w="1620"/>
        <w:gridCol w:w="1620"/>
        <w:gridCol w:w="1620"/>
        <w:gridCol w:w="2220"/>
      </w:tblGrid>
      <w:tr w:rsidR="00FF6173" w:rsidRPr="00411A8E" w14:paraId="7EF9252B" w14:textId="77777777" w:rsidTr="0072176B">
        <w:trPr>
          <w:trHeight w:val="705"/>
        </w:trPr>
        <w:tc>
          <w:tcPr>
            <w:tcW w:w="109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2B367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Tabel 2: Algemene kenmerken van de late kuilmaïsrassen nieuw-toegelaten tot de catalogus in 2023 in vergelijking met de beste 4 standaardrassen, op basis van de proeven in 2021, 2022 en 2023</w:t>
            </w:r>
          </w:p>
        </w:tc>
      </w:tr>
      <w:tr w:rsidR="00FF6173" w:rsidRPr="00411A8E" w14:paraId="05A246B5" w14:textId="77777777" w:rsidTr="0072176B">
        <w:trPr>
          <w:trHeight w:val="918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3713F003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12EB73A4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 xml:space="preserve">Jeugdgroei 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6DC0182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Bloei van de kolven (# dagen)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7D6C0F4C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 xml:space="preserve">Lengte van de planten 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3593C32E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 xml:space="preserve">Gemiddelde hoogte van de kolfaanzetting 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00B39D3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Legergevoeligheid (% gelegerde planten)</w:t>
            </w:r>
          </w:p>
        </w:tc>
      </w:tr>
      <w:tr w:rsidR="00FF6173" w:rsidRPr="00411A8E" w14:paraId="321056BD" w14:textId="77777777" w:rsidTr="0072176B">
        <w:trPr>
          <w:trHeight w:val="30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494529"/>
            <w:noWrap/>
            <w:vAlign w:val="center"/>
            <w:hideMark/>
          </w:tcPr>
          <w:p w14:paraId="3D7F426E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(1)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6244F88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(1-9)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A0BFFA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(2)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95A9A8E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(cm)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33E815F9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(cm)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699FC9DF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(%)</w:t>
            </w:r>
          </w:p>
        </w:tc>
      </w:tr>
      <w:tr w:rsidR="00FF6173" w:rsidRPr="00411A8E" w14:paraId="4198B110" w14:textId="77777777" w:rsidTr="0072176B">
        <w:trPr>
          <w:trHeight w:val="36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7DC6BA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Late rassen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E19A03C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824DFBC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9A80325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D8D5FB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9E791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411A8E">
              <w:rPr>
                <w:rFonts w:eastAsia="Times New Roman" w:cs="Calibri"/>
                <w:szCs w:val="22"/>
              </w:rPr>
              <w:t>1 centrum</w:t>
            </w:r>
          </w:p>
        </w:tc>
      </w:tr>
      <w:tr w:rsidR="00FF6173" w:rsidRPr="00411A8E" w14:paraId="1843C2E8" w14:textId="77777777" w:rsidTr="0072176B">
        <w:trPr>
          <w:trHeight w:val="36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D8BC1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LID1810C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735E3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7,0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B504E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0,6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4B08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297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41B7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109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F16A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23,2</w:t>
            </w:r>
          </w:p>
        </w:tc>
      </w:tr>
      <w:tr w:rsidR="00FF6173" w:rsidRPr="00411A8E" w14:paraId="607CDA1F" w14:textId="77777777" w:rsidTr="0072176B">
        <w:trPr>
          <w:trHeight w:val="36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8FC65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QUALITO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79EC8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354A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4,3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4012E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295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E327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113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35A5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7,0</w:t>
            </w:r>
          </w:p>
        </w:tc>
      </w:tr>
      <w:tr w:rsidR="00FF6173" w:rsidRPr="00411A8E" w14:paraId="765BAA4D" w14:textId="77777777" w:rsidTr="0072176B">
        <w:trPr>
          <w:trHeight w:val="36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0C8CB7A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standaard (3)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232D699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5F65CE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D1487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0D67CCF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F7F0124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6,9</w:t>
            </w:r>
          </w:p>
        </w:tc>
      </w:tr>
      <w:tr w:rsidR="00FF6173" w:rsidRPr="00411A8E" w14:paraId="7C4E47FB" w14:textId="77777777" w:rsidTr="0072176B">
        <w:trPr>
          <w:trHeight w:val="36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13F4A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GALEANO (S)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5C258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D4FE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E677F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5372C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26A2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5,1</w:t>
            </w:r>
          </w:p>
        </w:tc>
      </w:tr>
      <w:tr w:rsidR="00FF6173" w:rsidRPr="00411A8E" w14:paraId="359A4BCC" w14:textId="77777777" w:rsidTr="0072176B">
        <w:trPr>
          <w:trHeight w:val="360"/>
        </w:trPr>
        <w:tc>
          <w:tcPr>
            <w:tcW w:w="2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C59C6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LG 31.235 (S)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CE8D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DF0EE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085FF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14F9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655E7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17,1</w:t>
            </w:r>
          </w:p>
        </w:tc>
      </w:tr>
      <w:tr w:rsidR="00FF6173" w:rsidRPr="00411A8E" w14:paraId="76F24B8D" w14:textId="77777777" w:rsidTr="0072176B">
        <w:trPr>
          <w:trHeight w:val="3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A9285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RONALDINIO (S)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3E81C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8,1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C544F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B483F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F61F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D3836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0,3</w:t>
            </w:r>
          </w:p>
        </w:tc>
      </w:tr>
      <w:tr w:rsidR="00FF6173" w:rsidRPr="00411A8E" w14:paraId="1E7EBEBE" w14:textId="77777777" w:rsidTr="0072176B">
        <w:trPr>
          <w:trHeight w:val="36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95B8E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SY FANATIC (S)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A2FD3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9984E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4BC55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9D41A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AF7BD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5,1</w:t>
            </w:r>
          </w:p>
        </w:tc>
      </w:tr>
      <w:tr w:rsidR="00FF6173" w:rsidRPr="00411A8E" w14:paraId="491B0C1B" w14:textId="77777777" w:rsidTr="0072176B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83186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(1) S = standaardras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0CBDA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52DE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D0556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2834B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39FEC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56C9D7A6" w14:textId="77777777" w:rsidTr="0072176B">
        <w:trPr>
          <w:trHeight w:val="288"/>
        </w:trPr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C4CE3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(2) dagen later t.o.v. RONALDINIO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E7B94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7B1CF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D324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DE29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25831C7E" w14:textId="77777777" w:rsidTr="0072176B">
        <w:trPr>
          <w:trHeight w:val="288"/>
        </w:trPr>
        <w:tc>
          <w:tcPr>
            <w:tcW w:w="109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2E8A1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(3) de standaard van de late rassen is het gemiddelde van GALEANO, LG31.235, RONDALDINIO en SY FANATIC</w:t>
            </w:r>
          </w:p>
        </w:tc>
      </w:tr>
    </w:tbl>
    <w:p w14:paraId="31E8C380" w14:textId="77777777" w:rsidR="00FF6173" w:rsidRPr="00411A8E" w:rsidRDefault="00FF6173" w:rsidP="00FF6173">
      <w:pPr>
        <w:rPr>
          <w:rFonts w:cs="Calibri"/>
        </w:rPr>
      </w:pPr>
    </w:p>
    <w:p w14:paraId="49A0C20B" w14:textId="77777777" w:rsidR="00FF6173" w:rsidRPr="00411A8E" w:rsidRDefault="00FF6173" w:rsidP="00FF6173">
      <w:pPr>
        <w:rPr>
          <w:rFonts w:cs="Calibri"/>
        </w:rPr>
      </w:pPr>
    </w:p>
    <w:p w14:paraId="3740F0D8" w14:textId="77777777" w:rsidR="00FF6173" w:rsidRPr="00411A8E" w:rsidRDefault="00FF6173" w:rsidP="00FF6173">
      <w:pPr>
        <w:rPr>
          <w:rFonts w:cs="Calibri"/>
        </w:rPr>
      </w:pPr>
    </w:p>
    <w:p w14:paraId="516467EF" w14:textId="77777777" w:rsidR="00FF6173" w:rsidRPr="00411A8E" w:rsidRDefault="00FF6173" w:rsidP="00FF6173">
      <w:pPr>
        <w:rPr>
          <w:rFonts w:cs="Calibri"/>
        </w:rPr>
      </w:pPr>
    </w:p>
    <w:tbl>
      <w:tblPr>
        <w:tblW w:w="12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6"/>
        <w:gridCol w:w="982"/>
        <w:gridCol w:w="928"/>
        <w:gridCol w:w="882"/>
        <w:gridCol w:w="1438"/>
        <w:gridCol w:w="3123"/>
        <w:gridCol w:w="2401"/>
      </w:tblGrid>
      <w:tr w:rsidR="00FF6173" w:rsidRPr="00411A8E" w14:paraId="153DB473" w14:textId="77777777" w:rsidTr="0072176B">
        <w:trPr>
          <w:trHeight w:val="630"/>
        </w:trPr>
        <w:tc>
          <w:tcPr>
            <w:tcW w:w="125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41105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Tabel 3: Opbrengstresultaten en vroegrijpheid van de vroege kuilmaïsrassen nieuw-toegelaten tot de catalogus in 2023 in vergelijking met de beste 4 standaardrassen, op basis van de proeven in 2021, 2022 en 2023</w:t>
            </w:r>
          </w:p>
        </w:tc>
      </w:tr>
      <w:tr w:rsidR="00FF6173" w:rsidRPr="00411A8E" w14:paraId="371E7000" w14:textId="77777777" w:rsidTr="0072176B">
        <w:trPr>
          <w:trHeight w:val="876"/>
        </w:trPr>
        <w:tc>
          <w:tcPr>
            <w:tcW w:w="280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7B406C2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423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494529"/>
            <w:vAlign w:val="center"/>
            <w:hideMark/>
          </w:tcPr>
          <w:p w14:paraId="71810B59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Totale opbrengsten aan droge stof in % t.o.v. het gemiddelde van de standaardrassen = 100</w:t>
            </w:r>
          </w:p>
        </w:tc>
        <w:tc>
          <w:tcPr>
            <w:tcW w:w="31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7E9D3BC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Vroegrijpheid (DS% van de volledige plant)</w:t>
            </w:r>
          </w:p>
        </w:tc>
        <w:tc>
          <w:tcPr>
            <w:tcW w:w="24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710A670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Verteerbaarheid (%)</w:t>
            </w:r>
          </w:p>
        </w:tc>
      </w:tr>
      <w:tr w:rsidR="00FF6173" w:rsidRPr="00411A8E" w14:paraId="3602EFEE" w14:textId="77777777" w:rsidTr="0072176B">
        <w:trPr>
          <w:trHeight w:val="300"/>
        </w:trPr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25BB735D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23457594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2021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494529"/>
            <w:noWrap/>
            <w:vAlign w:val="center"/>
            <w:hideMark/>
          </w:tcPr>
          <w:p w14:paraId="3ABC6A7C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2022</w:t>
            </w:r>
          </w:p>
        </w:tc>
        <w:tc>
          <w:tcPr>
            <w:tcW w:w="88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494529"/>
            <w:noWrap/>
            <w:vAlign w:val="center"/>
            <w:hideMark/>
          </w:tcPr>
          <w:p w14:paraId="694DE7F8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2023</w:t>
            </w:r>
          </w:p>
        </w:tc>
        <w:tc>
          <w:tcPr>
            <w:tcW w:w="143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CC8F586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gew. gem.</w:t>
            </w:r>
          </w:p>
        </w:tc>
        <w:tc>
          <w:tcPr>
            <w:tcW w:w="31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74800D1D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gew. gem.</w:t>
            </w:r>
          </w:p>
        </w:tc>
        <w:tc>
          <w:tcPr>
            <w:tcW w:w="24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F84000D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gew. gem.</w:t>
            </w:r>
          </w:p>
        </w:tc>
      </w:tr>
      <w:tr w:rsidR="00FF6173" w:rsidRPr="00411A8E" w14:paraId="7514B286" w14:textId="77777777" w:rsidTr="0072176B">
        <w:trPr>
          <w:trHeight w:val="300"/>
        </w:trPr>
        <w:tc>
          <w:tcPr>
            <w:tcW w:w="28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29BB4505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0539634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71B6040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8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EC4A6A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14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09394988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13</w:t>
            </w:r>
          </w:p>
        </w:tc>
        <w:tc>
          <w:tcPr>
            <w:tcW w:w="31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75C68E3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13</w:t>
            </w:r>
          </w:p>
        </w:tc>
        <w:tc>
          <w:tcPr>
            <w:tcW w:w="24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D49D8F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9</w:t>
            </w:r>
          </w:p>
        </w:tc>
      </w:tr>
      <w:tr w:rsidR="00FF6173" w:rsidRPr="00411A8E" w14:paraId="5EF2FD7A" w14:textId="77777777" w:rsidTr="0072176B">
        <w:trPr>
          <w:trHeight w:val="300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611AD2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Vroege rassen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F2B749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123FDFA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CD319BD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98F5129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A296225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0A6ED86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</w:tr>
      <w:tr w:rsidR="00FF6173" w:rsidRPr="00411A8E" w14:paraId="2AD76E29" w14:textId="77777777" w:rsidTr="0072176B">
        <w:trPr>
          <w:trHeight w:val="300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31C5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LG 31.206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237F3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94E07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339D6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E91AC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73F89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37,3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D529E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76,4</w:t>
            </w:r>
          </w:p>
        </w:tc>
      </w:tr>
      <w:tr w:rsidR="00FF6173" w:rsidRPr="00411A8E" w14:paraId="6947D1BF" w14:textId="77777777" w:rsidTr="0072176B">
        <w:trPr>
          <w:trHeight w:val="300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5A9F0EA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standaard (3)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38C089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E31681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871E8EF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01D85E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2D642D3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36,6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0CE66BA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74,9</w:t>
            </w:r>
          </w:p>
        </w:tc>
      </w:tr>
      <w:tr w:rsidR="00FF6173" w:rsidRPr="00411A8E" w14:paraId="559EB80E" w14:textId="77777777" w:rsidTr="0072176B">
        <w:trPr>
          <w:trHeight w:val="300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686F9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BENEDICTIO KWS (S)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4B83A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C64A4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D8A59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13699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8634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35,7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4612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74,2</w:t>
            </w:r>
          </w:p>
        </w:tc>
      </w:tr>
      <w:tr w:rsidR="00FF6173" w:rsidRPr="00411A8E" w14:paraId="1D0687D8" w14:textId="77777777" w:rsidTr="0072176B">
        <w:trPr>
          <w:trHeight w:val="300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7CA1A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KWS SALTARE (S)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1193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04D29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CE7FF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D142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9FE7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35,9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327B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75,0</w:t>
            </w:r>
          </w:p>
        </w:tc>
      </w:tr>
      <w:tr w:rsidR="00FF6173" w:rsidRPr="00411A8E" w14:paraId="401B26F6" w14:textId="77777777" w:rsidTr="0072176B">
        <w:trPr>
          <w:trHeight w:val="300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63B71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LG 31.207 (S)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32CF4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04A6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25ED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DB573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6D7F8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37,8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7FABE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74,6</w:t>
            </w:r>
          </w:p>
        </w:tc>
      </w:tr>
      <w:tr w:rsidR="00FF6173" w:rsidRPr="00411A8E" w14:paraId="2C9BD0A9" w14:textId="77777777" w:rsidTr="0072176B">
        <w:trPr>
          <w:trHeight w:val="300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28055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LG 31.213 (S)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23C56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161A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CC053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B1CE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F865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36,9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227C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75,9</w:t>
            </w:r>
          </w:p>
        </w:tc>
      </w:tr>
      <w:tr w:rsidR="00FF6173" w:rsidRPr="00411A8E" w14:paraId="6CA4D0D3" w14:textId="77777777" w:rsidTr="0072176B">
        <w:trPr>
          <w:trHeight w:val="300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0A0AA0D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Gem. std. Vroeg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EA89993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23334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18892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22180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951599C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21705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0E7660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22441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840EDE9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DF3CA4D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FF6173" w:rsidRPr="00411A8E" w14:paraId="41DD3B30" w14:textId="77777777" w:rsidTr="0072176B">
        <w:trPr>
          <w:trHeight w:val="288"/>
        </w:trPr>
        <w:tc>
          <w:tcPr>
            <w:tcW w:w="12560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C1B3A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 xml:space="preserve">  (1) de standaard van de vroege rassen is het gemiddelde van BENEDICTIO KWS, KWS SALTARE, LG 31.207 en LG 31.213</w:t>
            </w:r>
          </w:p>
        </w:tc>
      </w:tr>
    </w:tbl>
    <w:p w14:paraId="5F348657" w14:textId="77777777" w:rsidR="00FF6173" w:rsidRPr="00411A8E" w:rsidRDefault="00FF6173" w:rsidP="00FF6173">
      <w:pPr>
        <w:rPr>
          <w:rFonts w:cs="Calibri"/>
        </w:rPr>
      </w:pPr>
    </w:p>
    <w:p w14:paraId="7D1292A4" w14:textId="77777777" w:rsidR="00FF6173" w:rsidRPr="00411A8E" w:rsidRDefault="00FF6173" w:rsidP="00FF6173">
      <w:pPr>
        <w:rPr>
          <w:rFonts w:cs="Calibri"/>
        </w:rPr>
      </w:pPr>
    </w:p>
    <w:p w14:paraId="4C909204" w14:textId="77777777" w:rsidR="00FF6173" w:rsidRPr="00411A8E" w:rsidRDefault="00FF6173" w:rsidP="00FF6173">
      <w:pPr>
        <w:rPr>
          <w:rFonts w:cs="Calibri"/>
        </w:rPr>
      </w:pPr>
    </w:p>
    <w:p w14:paraId="613E87C8" w14:textId="77777777" w:rsidR="00FF6173" w:rsidRPr="00411A8E" w:rsidRDefault="00FF6173" w:rsidP="00FF6173">
      <w:pPr>
        <w:rPr>
          <w:rFonts w:cs="Calibri"/>
        </w:rPr>
      </w:pPr>
    </w:p>
    <w:p w14:paraId="36EBE5D0" w14:textId="77777777" w:rsidR="00FF6173" w:rsidRPr="00411A8E" w:rsidRDefault="00FF6173" w:rsidP="00FF6173">
      <w:pPr>
        <w:rPr>
          <w:rFonts w:cs="Calibri"/>
        </w:rPr>
      </w:pPr>
    </w:p>
    <w:p w14:paraId="12DC3475" w14:textId="77777777" w:rsidR="00FF6173" w:rsidRPr="00411A8E" w:rsidRDefault="00FF6173" w:rsidP="00FF6173">
      <w:pPr>
        <w:rPr>
          <w:rFonts w:cs="Calibri"/>
        </w:rPr>
      </w:pPr>
    </w:p>
    <w:tbl>
      <w:tblPr>
        <w:tblW w:w="12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5"/>
        <w:gridCol w:w="980"/>
        <w:gridCol w:w="876"/>
        <w:gridCol w:w="822"/>
        <w:gridCol w:w="1443"/>
        <w:gridCol w:w="3562"/>
        <w:gridCol w:w="2632"/>
      </w:tblGrid>
      <w:tr w:rsidR="00FF6173" w:rsidRPr="00411A8E" w14:paraId="1F978D97" w14:textId="77777777" w:rsidTr="0072176B">
        <w:trPr>
          <w:trHeight w:val="675"/>
        </w:trPr>
        <w:tc>
          <w:tcPr>
            <w:tcW w:w="125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52274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Tabel 4: Opbrengstresultaten en vroegrijpheid van de late kuilmaïsrassen nieuw-toegelaten tot de catalogus in 2023 in vergelijking met de beste 4 standaardrassen, op basis van de proeven in 2021, 2022 en 2023</w:t>
            </w:r>
          </w:p>
        </w:tc>
      </w:tr>
      <w:tr w:rsidR="00FF6173" w:rsidRPr="00411A8E" w14:paraId="6DB2DCDA" w14:textId="77777777" w:rsidTr="0072176B">
        <w:trPr>
          <w:trHeight w:val="915"/>
        </w:trPr>
        <w:tc>
          <w:tcPr>
            <w:tcW w:w="224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41F9E58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412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494529"/>
            <w:vAlign w:val="center"/>
            <w:hideMark/>
          </w:tcPr>
          <w:p w14:paraId="1C0A4A3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Totale opbrengsten aan droge stof in % t.o.v. het gemiddelde van de standaardrassen = 100</w:t>
            </w:r>
          </w:p>
        </w:tc>
        <w:tc>
          <w:tcPr>
            <w:tcW w:w="35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51CD2AC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Vroegrijpheid (DS% van de volledige plant)</w:t>
            </w:r>
          </w:p>
        </w:tc>
        <w:tc>
          <w:tcPr>
            <w:tcW w:w="263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46EF844A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Verteerbaarheid (%)</w:t>
            </w:r>
          </w:p>
        </w:tc>
      </w:tr>
      <w:tr w:rsidR="00FF6173" w:rsidRPr="00411A8E" w14:paraId="37B67A70" w14:textId="77777777" w:rsidTr="0072176B">
        <w:trPr>
          <w:trHeight w:val="300"/>
        </w:trPr>
        <w:tc>
          <w:tcPr>
            <w:tcW w:w="22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01CF8C76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24C48B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2021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494529"/>
            <w:noWrap/>
            <w:vAlign w:val="center"/>
            <w:hideMark/>
          </w:tcPr>
          <w:p w14:paraId="138D35CD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2022</w:t>
            </w:r>
          </w:p>
        </w:tc>
        <w:tc>
          <w:tcPr>
            <w:tcW w:w="82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494529"/>
            <w:noWrap/>
            <w:vAlign w:val="center"/>
            <w:hideMark/>
          </w:tcPr>
          <w:p w14:paraId="2B55A3E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2023</w:t>
            </w:r>
          </w:p>
        </w:tc>
        <w:tc>
          <w:tcPr>
            <w:tcW w:w="14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0F7CE79A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gew. gem.</w:t>
            </w:r>
          </w:p>
        </w:tc>
        <w:tc>
          <w:tcPr>
            <w:tcW w:w="356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5CDB1E6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gew. gem.</w:t>
            </w:r>
          </w:p>
        </w:tc>
        <w:tc>
          <w:tcPr>
            <w:tcW w:w="26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7F2E8BCF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gew. gem.</w:t>
            </w:r>
          </w:p>
        </w:tc>
      </w:tr>
      <w:tr w:rsidR="00FF6173" w:rsidRPr="00411A8E" w14:paraId="77026DD2" w14:textId="77777777" w:rsidTr="0072176B">
        <w:trPr>
          <w:trHeight w:val="300"/>
        </w:trPr>
        <w:tc>
          <w:tcPr>
            <w:tcW w:w="2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E83E67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52C4907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EFA7294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090A53DD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14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C3FEC5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13</w:t>
            </w:r>
          </w:p>
        </w:tc>
        <w:tc>
          <w:tcPr>
            <w:tcW w:w="3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B59F7FA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13</w:t>
            </w:r>
          </w:p>
        </w:tc>
        <w:tc>
          <w:tcPr>
            <w:tcW w:w="2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758B2B2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9</w:t>
            </w:r>
          </w:p>
        </w:tc>
      </w:tr>
      <w:tr w:rsidR="00FF6173" w:rsidRPr="00411A8E" w14:paraId="385B78F2" w14:textId="77777777" w:rsidTr="0072176B">
        <w:trPr>
          <w:trHeight w:val="30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33C1397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Late rassen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2C85CE7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BA0C39C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17D32A1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B0C272D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C47B746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64ECEAD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</w:tr>
      <w:tr w:rsidR="00FF6173" w:rsidRPr="00411A8E" w14:paraId="0FF4A1A0" w14:textId="77777777" w:rsidTr="0072176B">
        <w:trPr>
          <w:trHeight w:val="30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BBB4D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LID1810C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D3538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102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F5A5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100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8BF6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104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29993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A4BC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34,2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92385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74,8</w:t>
            </w:r>
          </w:p>
        </w:tc>
      </w:tr>
      <w:tr w:rsidR="00FF6173" w:rsidRPr="00411A8E" w14:paraId="15ED6796" w14:textId="77777777" w:rsidTr="0072176B">
        <w:trPr>
          <w:trHeight w:val="30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937B7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QUALITO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B30FD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107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314A7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C3418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745FF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105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53A33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34,6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6AC5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72,9</w:t>
            </w:r>
          </w:p>
        </w:tc>
      </w:tr>
      <w:tr w:rsidR="00FF6173" w:rsidRPr="00411A8E" w14:paraId="50C53CD3" w14:textId="77777777" w:rsidTr="0072176B">
        <w:trPr>
          <w:trHeight w:val="30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FAB95F8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standaard (3)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4A538F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18633F7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4847056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7D65269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4243E57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34,0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D787249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74,9</w:t>
            </w:r>
          </w:p>
        </w:tc>
      </w:tr>
      <w:tr w:rsidR="00FF6173" w:rsidRPr="00411A8E" w14:paraId="373BC170" w14:textId="77777777" w:rsidTr="0072176B">
        <w:trPr>
          <w:trHeight w:val="30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B507B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GALEANO (S)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B52C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2884F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4228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C869A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4B6B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35,1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13143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73,9</w:t>
            </w:r>
          </w:p>
        </w:tc>
      </w:tr>
      <w:tr w:rsidR="00FF6173" w:rsidRPr="00411A8E" w14:paraId="59D0CC7B" w14:textId="77777777" w:rsidTr="0072176B">
        <w:trPr>
          <w:trHeight w:val="30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8C753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LG 31.235 (S)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36244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D9D8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00653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F7B4A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9974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33,4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C7C7E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75,7</w:t>
            </w:r>
          </w:p>
        </w:tc>
      </w:tr>
      <w:tr w:rsidR="00FF6173" w:rsidRPr="00411A8E" w14:paraId="34DD4698" w14:textId="77777777" w:rsidTr="0072176B">
        <w:trPr>
          <w:trHeight w:val="30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17B4D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RONALDINIO (S)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41308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B26D8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E1FF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BEA37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96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52A6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34,6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7A26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74,4</w:t>
            </w:r>
          </w:p>
        </w:tc>
      </w:tr>
      <w:tr w:rsidR="00FF6173" w:rsidRPr="00411A8E" w14:paraId="16C10E54" w14:textId="77777777" w:rsidTr="0072176B">
        <w:trPr>
          <w:trHeight w:val="30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A0984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SY FANATIC (S)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BCDB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ED6BF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10FE4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B61A3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D92D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32,7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62547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75,8</w:t>
            </w:r>
          </w:p>
        </w:tc>
      </w:tr>
      <w:tr w:rsidR="00FF6173" w:rsidRPr="00411A8E" w14:paraId="72AA96A2" w14:textId="77777777" w:rsidTr="0072176B">
        <w:trPr>
          <w:trHeight w:val="30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74F77F9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Gem. std. Laat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EBA3B9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23067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98BCE5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21372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376CC73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21145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F8E1525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21936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8CDFD37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177F97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FF6173" w:rsidRPr="00411A8E" w14:paraId="6008A771" w14:textId="77777777" w:rsidTr="0072176B">
        <w:trPr>
          <w:trHeight w:val="288"/>
        </w:trPr>
        <w:tc>
          <w:tcPr>
            <w:tcW w:w="12560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1B27A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 xml:space="preserve">  (1) de standaard van de late rassen is het gemiddelde van GALEANO, LG31.235, RONDALDINIO en SY FANATIC</w:t>
            </w:r>
          </w:p>
        </w:tc>
      </w:tr>
    </w:tbl>
    <w:p w14:paraId="470C91F0" w14:textId="77777777" w:rsidR="00FF6173" w:rsidRPr="00411A8E" w:rsidRDefault="00FF6173" w:rsidP="00FF6173">
      <w:pPr>
        <w:rPr>
          <w:rFonts w:cs="Calibri"/>
        </w:rPr>
      </w:pPr>
    </w:p>
    <w:p w14:paraId="48476FA4" w14:textId="77777777" w:rsidR="00FF6173" w:rsidRPr="00411A8E" w:rsidRDefault="00FF6173" w:rsidP="00FF6173">
      <w:pPr>
        <w:rPr>
          <w:rFonts w:cs="Calibri"/>
        </w:rPr>
      </w:pPr>
    </w:p>
    <w:p w14:paraId="7792BD0B" w14:textId="77777777" w:rsidR="00FF6173" w:rsidRPr="00411A8E" w:rsidRDefault="00FF6173" w:rsidP="00FF6173">
      <w:pPr>
        <w:rPr>
          <w:rFonts w:cs="Calibri"/>
        </w:rPr>
      </w:pPr>
    </w:p>
    <w:p w14:paraId="536B405D" w14:textId="77777777" w:rsidR="00FF6173" w:rsidRPr="00411A8E" w:rsidRDefault="00FF6173" w:rsidP="00FF6173">
      <w:pPr>
        <w:rPr>
          <w:rFonts w:cs="Calibri"/>
        </w:rPr>
      </w:pPr>
    </w:p>
    <w:p w14:paraId="549102E1" w14:textId="77777777" w:rsidR="00FF6173" w:rsidRPr="00411A8E" w:rsidRDefault="00FF6173" w:rsidP="00FF6173">
      <w:pPr>
        <w:rPr>
          <w:rFonts w:cs="Calibri"/>
        </w:rPr>
        <w:sectPr w:rsidR="00FF6173" w:rsidRPr="00411A8E" w:rsidSect="00A20A3F">
          <w:headerReference w:type="first" r:id="rId14"/>
          <w:footerReference w:type="first" r:id="rId15"/>
          <w:pgSz w:w="16838" w:h="11906" w:orient="landscape"/>
          <w:pgMar w:top="1134" w:right="3047" w:bottom="851" w:left="2410" w:header="709" w:footer="799" w:gutter="0"/>
          <w:cols w:space="708"/>
          <w:titlePg/>
          <w:docGrid w:linePitch="360"/>
        </w:sectPr>
      </w:pPr>
    </w:p>
    <w:p w14:paraId="5A285C6F" w14:textId="77777777" w:rsidR="00FF6173" w:rsidRPr="00411A8E" w:rsidRDefault="00FF6173" w:rsidP="00FF6173">
      <w:pPr>
        <w:rPr>
          <w:rFonts w:cs="Calibri"/>
          <w:b/>
          <w:bCs/>
          <w:u w:val="single"/>
        </w:rPr>
      </w:pPr>
      <w:r w:rsidRPr="00411A8E">
        <w:rPr>
          <w:rFonts w:cs="Calibri"/>
          <w:b/>
          <w:bCs/>
          <w:u w:val="single"/>
        </w:rPr>
        <w:lastRenderedPageBreak/>
        <w:t>Korte omschrijving van de nieuwe rassen op de rassenlijst</w:t>
      </w: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4"/>
        <w:gridCol w:w="1880"/>
        <w:gridCol w:w="960"/>
        <w:gridCol w:w="960"/>
        <w:gridCol w:w="960"/>
        <w:gridCol w:w="960"/>
        <w:gridCol w:w="960"/>
        <w:gridCol w:w="960"/>
      </w:tblGrid>
      <w:tr w:rsidR="00FF6173" w:rsidRPr="00411A8E" w14:paraId="08EF0F10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F0157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LG 31.206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3397B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0D31D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FD88C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36AF9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B8C74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8083F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13084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63D850C1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17F2D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8BB2F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LIMAGRAIN EUROPE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1F21B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1F59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6639E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22E56FC0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EEA54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0A02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LIMAGRAIN EUROPE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C2FDE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50056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AEEC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7FFAF027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CCE53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41B1F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LIMAGRAIN BELGIUM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4D5A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4E68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9EE6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6C068575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BFE1B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0280E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D573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FF6173" w:rsidRPr="00411A8E" w14:paraId="3BD8240B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ABC1C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F598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flint tot flint-dent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9BA2C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FF6173" w:rsidRPr="00411A8E" w14:paraId="00F53188" w14:textId="77777777" w:rsidTr="0072176B">
        <w:trPr>
          <w:trHeight w:val="288"/>
        </w:trPr>
        <w:tc>
          <w:tcPr>
            <w:tcW w:w="9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B8FB6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Aangenomen als kuilmaïs</w:t>
            </w:r>
          </w:p>
        </w:tc>
      </w:tr>
      <w:tr w:rsidR="00FF6173" w:rsidRPr="00411A8E" w14:paraId="3345F380" w14:textId="77777777" w:rsidTr="0072176B">
        <w:trPr>
          <w:trHeight w:val="288"/>
        </w:trPr>
        <w:tc>
          <w:tcPr>
            <w:tcW w:w="9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9DDFC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Cs w:val="22"/>
              </w:rPr>
            </w:pPr>
            <w:r w:rsidRPr="00411A8E">
              <w:rPr>
                <w:rFonts w:eastAsia="Times New Roman" w:cs="Calibri"/>
                <w:szCs w:val="22"/>
              </w:rPr>
              <w:t>Het ras heeft aan de proeven in 2021, 2022 en 2023 deelgenomen onder de referentie: LZM170/72</w:t>
            </w:r>
          </w:p>
        </w:tc>
      </w:tr>
      <w:tr w:rsidR="00FF6173" w:rsidRPr="00411A8E" w14:paraId="0651B949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4A79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VG/A/ZEAMX/01708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4B6AE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1304B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6631E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566BD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34FA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2ADB5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EA08B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41CE0348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DCF4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4D11F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76A4D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5F638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3B1E9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D2351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0B4F1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A4536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73CA0BF0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0B2C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LID1810C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66888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5221E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AA45B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FE72A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40143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13A5D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8BF27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077CBA20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8EF0C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778C1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EURALIS SEMENCES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02BF9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3E193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1906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638353B7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D0BC8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9CD4D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EURALIS SEMENCES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5CE0D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EA2B7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4FFBA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07E52C75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F88D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0A4FF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6BA2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F689E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D4D24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50B5CB19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737D4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5AA1E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BFC2B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FF6173" w:rsidRPr="00411A8E" w14:paraId="228EE03A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D50E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4968F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flint tot flint-dent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0EF7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FF6173" w:rsidRPr="00411A8E" w14:paraId="5EDC630B" w14:textId="77777777" w:rsidTr="0072176B">
        <w:trPr>
          <w:trHeight w:val="288"/>
        </w:trPr>
        <w:tc>
          <w:tcPr>
            <w:tcW w:w="9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CD5A1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Aangenomen als kuilmaïs</w:t>
            </w:r>
          </w:p>
        </w:tc>
      </w:tr>
      <w:tr w:rsidR="00FF6173" w:rsidRPr="00411A8E" w14:paraId="2645E091" w14:textId="77777777" w:rsidTr="0072176B">
        <w:trPr>
          <w:trHeight w:val="288"/>
        </w:trPr>
        <w:tc>
          <w:tcPr>
            <w:tcW w:w="9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089DE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Cs w:val="22"/>
              </w:rPr>
            </w:pPr>
            <w:r w:rsidRPr="00411A8E">
              <w:rPr>
                <w:rFonts w:eastAsia="Times New Roman" w:cs="Calibri"/>
                <w:szCs w:val="22"/>
              </w:rPr>
              <w:t>Het ras heeft aan de proeven in 2021, 2022 en 2023 deelgenomen onder de referentie: ESZ21107</w:t>
            </w:r>
          </w:p>
        </w:tc>
      </w:tr>
      <w:tr w:rsidR="00FF6173" w:rsidRPr="00411A8E" w14:paraId="7C804DF3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4E92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RW 80-1169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05148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B1D23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9835B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12A6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3896E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C11CF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40BA9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6E558EA0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5158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C96BA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F3DC7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1DDD3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7BC05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4F9E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34CCA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59443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79D57BD5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8A7B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QUALITO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6825A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37F3A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A751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A0B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8B77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21763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7E05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481851A4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C969D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ABECE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KWS SAAT 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6C066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FE18C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C7F3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68EE8615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0EE6C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8A04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KWS SAAT 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67AB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DBDD5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84C93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65A63586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AB5F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277A7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515BC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FC5DB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6465C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07D189FF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04A6B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C48F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88C0D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FF6173" w:rsidRPr="00411A8E" w14:paraId="26F99DB6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7A2C1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B728C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flint-dent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633AF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FF6173" w:rsidRPr="00411A8E" w14:paraId="71FF3F49" w14:textId="77777777" w:rsidTr="0072176B">
        <w:trPr>
          <w:trHeight w:val="288"/>
        </w:trPr>
        <w:tc>
          <w:tcPr>
            <w:tcW w:w="9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4207D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Aangenomen als kuilmaïs</w:t>
            </w:r>
          </w:p>
        </w:tc>
      </w:tr>
      <w:tr w:rsidR="00FF6173" w:rsidRPr="00411A8E" w14:paraId="75210978" w14:textId="77777777" w:rsidTr="0072176B">
        <w:trPr>
          <w:trHeight w:val="288"/>
        </w:trPr>
        <w:tc>
          <w:tcPr>
            <w:tcW w:w="9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BD897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Cs w:val="22"/>
              </w:rPr>
            </w:pPr>
            <w:r w:rsidRPr="00411A8E">
              <w:rPr>
                <w:rFonts w:eastAsia="Times New Roman" w:cs="Calibri"/>
                <w:szCs w:val="22"/>
              </w:rPr>
              <w:t>Het ras heeft aan de proeven in 2021, 2022 en 2023 deelgenomen onder de referentie: KXC0313</w:t>
            </w:r>
          </w:p>
        </w:tc>
      </w:tr>
      <w:tr w:rsidR="00FF6173" w:rsidRPr="00411A8E" w14:paraId="2F96AFF6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54106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VG/A/ZEAMX/01734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C438C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80676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CA3FA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B6FC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B3953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2E27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F938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</w:tbl>
    <w:p w14:paraId="42E9494F" w14:textId="77777777" w:rsidR="00FF6173" w:rsidRPr="00411A8E" w:rsidRDefault="00FF6173" w:rsidP="00FF6173">
      <w:pPr>
        <w:rPr>
          <w:rFonts w:cs="Calibri"/>
        </w:rPr>
      </w:pPr>
    </w:p>
    <w:p w14:paraId="0AAE267B" w14:textId="77777777" w:rsidR="00FF6173" w:rsidRPr="00411A8E" w:rsidRDefault="00FF6173" w:rsidP="00FF6173">
      <w:pPr>
        <w:rPr>
          <w:rFonts w:cs="Calibri"/>
        </w:rPr>
      </w:pPr>
    </w:p>
    <w:p w14:paraId="5606FACC" w14:textId="77777777" w:rsidR="00FF6173" w:rsidRPr="00411A8E" w:rsidRDefault="00FF6173" w:rsidP="00FF6173">
      <w:pPr>
        <w:rPr>
          <w:rFonts w:cs="Calibri"/>
        </w:rPr>
      </w:pPr>
    </w:p>
    <w:p w14:paraId="64D05433" w14:textId="77777777" w:rsidR="00FF6173" w:rsidRPr="00411A8E" w:rsidRDefault="00FF6173" w:rsidP="00FF6173">
      <w:pPr>
        <w:rPr>
          <w:rFonts w:cs="Calibri"/>
        </w:rPr>
      </w:pPr>
    </w:p>
    <w:p w14:paraId="273B1E8B" w14:textId="77777777" w:rsidR="00FF6173" w:rsidRPr="00411A8E" w:rsidRDefault="00FF6173" w:rsidP="00FF6173">
      <w:pPr>
        <w:rPr>
          <w:rFonts w:cs="Calibri"/>
        </w:rPr>
      </w:pPr>
    </w:p>
    <w:p w14:paraId="220F7132" w14:textId="77777777" w:rsidR="00FF6173" w:rsidRPr="00411A8E" w:rsidRDefault="00FF6173" w:rsidP="00FF6173">
      <w:pPr>
        <w:rPr>
          <w:rFonts w:cs="Calibri"/>
          <w:b/>
          <w:bCs/>
          <w:u w:val="single"/>
        </w:rPr>
      </w:pPr>
      <w:r w:rsidRPr="00411A8E">
        <w:rPr>
          <w:rFonts w:cs="Calibri"/>
          <w:b/>
          <w:bCs/>
          <w:u w:val="single"/>
        </w:rPr>
        <w:lastRenderedPageBreak/>
        <w:t>Ras opgenomen na 2 jaar onderzoek: LG31.271</w:t>
      </w:r>
    </w:p>
    <w:p w14:paraId="45765591" w14:textId="77777777" w:rsidR="00FF6173" w:rsidRPr="00411A8E" w:rsidRDefault="00FF6173" w:rsidP="00FF6173">
      <w:pPr>
        <w:rPr>
          <w:rFonts w:cs="Calibri"/>
        </w:rPr>
      </w:pPr>
      <w:r w:rsidRPr="00411A8E">
        <w:rPr>
          <w:rFonts w:cs="Calibri"/>
        </w:rPr>
        <w:t>De proeven werden aangelegd in 6 centra met verschillende bodemtypes: zand, zandleem, lemig zand, leem en Condroz.</w:t>
      </w:r>
    </w:p>
    <w:p w14:paraId="67BD83AD" w14:textId="77777777" w:rsidR="00FF6173" w:rsidRPr="00411A8E" w:rsidRDefault="00FF6173" w:rsidP="00FF6173">
      <w:pPr>
        <w:rPr>
          <w:rFonts w:cs="Calibri"/>
        </w:rPr>
      </w:pPr>
      <w:r w:rsidRPr="00411A8E">
        <w:rPr>
          <w:rFonts w:cs="Calibri"/>
        </w:rPr>
        <w:t>De gegevens zoals jeugdgroei, legering en bloei van de kolven worden weergegeven in tabel 5. Bij de cijferschaal van (1-9) wijst 9 op een gunstige beoordeling.</w:t>
      </w:r>
    </w:p>
    <w:p w14:paraId="6C71622E" w14:textId="77777777" w:rsidR="00FF6173" w:rsidRPr="00411A8E" w:rsidRDefault="00FF6173" w:rsidP="00FF6173">
      <w:pPr>
        <w:rPr>
          <w:rFonts w:cs="Calibri"/>
        </w:rPr>
      </w:pPr>
      <w:r w:rsidRPr="00411A8E">
        <w:rPr>
          <w:rFonts w:cs="Calibri"/>
        </w:rPr>
        <w:t>Tabel 6 geeft de resultaten van de opbrengsten, vroegrijpheid en verteerbaarheid weer.</w:t>
      </w:r>
    </w:p>
    <w:p w14:paraId="54D072D9" w14:textId="77777777" w:rsidR="00FF6173" w:rsidRPr="00411A8E" w:rsidRDefault="00FF6173" w:rsidP="00FF6173">
      <w:pPr>
        <w:rPr>
          <w:rFonts w:cs="Calibri"/>
        </w:rPr>
      </w:pPr>
      <w:r w:rsidRPr="00411A8E">
        <w:rPr>
          <w:rFonts w:cs="Calibri"/>
        </w:rPr>
        <w:t>Finaal volgt een korte omschrijving van het nieuw toegelaten ras.</w:t>
      </w:r>
    </w:p>
    <w:p w14:paraId="5BD2DDA6" w14:textId="77777777" w:rsidR="00FF6173" w:rsidRPr="00411A8E" w:rsidRDefault="00FF6173" w:rsidP="00FF6173">
      <w:pPr>
        <w:rPr>
          <w:rFonts w:cs="Calibri"/>
        </w:rPr>
      </w:pPr>
    </w:p>
    <w:p w14:paraId="438E1BF2" w14:textId="77777777" w:rsidR="00FF6173" w:rsidRPr="00411A8E" w:rsidRDefault="00FF6173" w:rsidP="00FF6173">
      <w:pPr>
        <w:rPr>
          <w:rFonts w:cs="Calibri"/>
        </w:rPr>
      </w:pPr>
    </w:p>
    <w:p w14:paraId="3DD2E94F" w14:textId="77777777" w:rsidR="00FF6173" w:rsidRPr="00411A8E" w:rsidRDefault="00FF6173" w:rsidP="00FF6173">
      <w:pPr>
        <w:rPr>
          <w:rFonts w:cs="Calibri"/>
        </w:rPr>
      </w:pPr>
    </w:p>
    <w:p w14:paraId="5F4D3FBC" w14:textId="77777777" w:rsidR="00FF6173" w:rsidRPr="00411A8E" w:rsidRDefault="00FF6173" w:rsidP="00FF6173">
      <w:pPr>
        <w:rPr>
          <w:rFonts w:cs="Calibri"/>
        </w:rPr>
      </w:pPr>
    </w:p>
    <w:p w14:paraId="3192E671" w14:textId="77777777" w:rsidR="00FF6173" w:rsidRPr="00411A8E" w:rsidRDefault="00FF6173" w:rsidP="00FF6173">
      <w:pPr>
        <w:rPr>
          <w:rFonts w:cs="Calibri"/>
        </w:rPr>
      </w:pPr>
    </w:p>
    <w:p w14:paraId="6B9F3A0A" w14:textId="77777777" w:rsidR="00FF6173" w:rsidRPr="00411A8E" w:rsidRDefault="00FF6173" w:rsidP="00FF6173">
      <w:pPr>
        <w:rPr>
          <w:rFonts w:cs="Calibri"/>
        </w:rPr>
      </w:pPr>
    </w:p>
    <w:p w14:paraId="56828C4A" w14:textId="77777777" w:rsidR="00FF6173" w:rsidRPr="00411A8E" w:rsidRDefault="00FF6173" w:rsidP="00FF6173">
      <w:pPr>
        <w:rPr>
          <w:rFonts w:cs="Calibri"/>
        </w:rPr>
      </w:pPr>
    </w:p>
    <w:p w14:paraId="694CDA0F" w14:textId="77777777" w:rsidR="00FF6173" w:rsidRPr="00411A8E" w:rsidRDefault="00FF6173" w:rsidP="00FF6173">
      <w:pPr>
        <w:rPr>
          <w:rFonts w:cs="Calibri"/>
        </w:rPr>
      </w:pPr>
    </w:p>
    <w:p w14:paraId="44564FDC" w14:textId="77777777" w:rsidR="00FF6173" w:rsidRPr="00411A8E" w:rsidRDefault="00FF6173" w:rsidP="00FF6173">
      <w:pPr>
        <w:rPr>
          <w:rFonts w:cs="Calibri"/>
        </w:rPr>
      </w:pPr>
    </w:p>
    <w:p w14:paraId="3E427FAB" w14:textId="77777777" w:rsidR="00FF6173" w:rsidRPr="00411A8E" w:rsidRDefault="00FF6173" w:rsidP="00FF6173">
      <w:pPr>
        <w:rPr>
          <w:rFonts w:cs="Calibri"/>
        </w:rPr>
      </w:pPr>
    </w:p>
    <w:p w14:paraId="1828874F" w14:textId="77777777" w:rsidR="00FF6173" w:rsidRPr="00411A8E" w:rsidRDefault="00FF6173" w:rsidP="00FF6173">
      <w:pPr>
        <w:rPr>
          <w:rFonts w:cs="Calibri"/>
        </w:rPr>
      </w:pPr>
    </w:p>
    <w:p w14:paraId="65DBA06A" w14:textId="77777777" w:rsidR="00FF6173" w:rsidRPr="00411A8E" w:rsidRDefault="00FF6173" w:rsidP="00FF6173">
      <w:pPr>
        <w:rPr>
          <w:rFonts w:cs="Calibri"/>
        </w:rPr>
      </w:pPr>
    </w:p>
    <w:p w14:paraId="35A5DD9F" w14:textId="77777777" w:rsidR="00FF6173" w:rsidRPr="00411A8E" w:rsidRDefault="00FF6173" w:rsidP="00FF6173">
      <w:pPr>
        <w:rPr>
          <w:rFonts w:cs="Calibri"/>
        </w:rPr>
      </w:pPr>
    </w:p>
    <w:p w14:paraId="3733F1CE" w14:textId="77777777" w:rsidR="00FF6173" w:rsidRPr="00411A8E" w:rsidRDefault="00FF6173" w:rsidP="00FF6173">
      <w:pPr>
        <w:rPr>
          <w:rFonts w:cs="Calibri"/>
        </w:rPr>
      </w:pPr>
    </w:p>
    <w:p w14:paraId="5ED04BE4" w14:textId="77777777" w:rsidR="00FF6173" w:rsidRPr="00411A8E" w:rsidRDefault="00FF6173" w:rsidP="00FF6173">
      <w:pPr>
        <w:rPr>
          <w:rFonts w:cs="Calibri"/>
        </w:rPr>
      </w:pPr>
    </w:p>
    <w:p w14:paraId="77FC64C8" w14:textId="77777777" w:rsidR="00FF6173" w:rsidRPr="00411A8E" w:rsidRDefault="00FF6173" w:rsidP="00FF6173">
      <w:pPr>
        <w:rPr>
          <w:rFonts w:cs="Calibri"/>
        </w:rPr>
        <w:sectPr w:rsidR="00FF6173" w:rsidRPr="00411A8E" w:rsidSect="00A20A3F">
          <w:pgSz w:w="11906" w:h="16838"/>
          <w:pgMar w:top="3047" w:right="851" w:bottom="2410" w:left="1134" w:header="709" w:footer="799" w:gutter="0"/>
          <w:cols w:space="708"/>
          <w:titlePg/>
          <w:docGrid w:linePitch="360"/>
        </w:sectPr>
      </w:pPr>
    </w:p>
    <w:tbl>
      <w:tblPr>
        <w:tblW w:w="11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1720"/>
        <w:gridCol w:w="1820"/>
        <w:gridCol w:w="1600"/>
        <w:gridCol w:w="2180"/>
        <w:gridCol w:w="2220"/>
      </w:tblGrid>
      <w:tr w:rsidR="00FF6173" w:rsidRPr="00411A8E" w14:paraId="0202C0D0" w14:textId="77777777" w:rsidTr="0072176B">
        <w:trPr>
          <w:trHeight w:val="600"/>
        </w:trPr>
        <w:tc>
          <w:tcPr>
            <w:tcW w:w="118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28B34FA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lastRenderedPageBreak/>
              <w:t>Tabel 5: Algemene kenmerken van de late kuilmaïsrassen nieuw-toegelaten tot de catalogus in 2023 in vergelijking met de beste 4 standaardrassen, op basis van de proeven in 2022 en 2023.</w:t>
            </w:r>
          </w:p>
        </w:tc>
      </w:tr>
      <w:tr w:rsidR="00FF6173" w:rsidRPr="00411A8E" w14:paraId="24733796" w14:textId="77777777" w:rsidTr="0072176B">
        <w:trPr>
          <w:trHeight w:val="918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3EAB9F9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59153367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 xml:space="preserve">Jeugdgroei 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1D61C9F7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Bloei van de kolven (# dagen)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4B8DD083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 xml:space="preserve">Lengte van de planten 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1A850BE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 xml:space="preserve">Gemiddelde hoogte van de kolfaanzetting 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7D258BDA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Legergevoeligheid (% gelegerde planten)</w:t>
            </w:r>
          </w:p>
        </w:tc>
      </w:tr>
      <w:tr w:rsidR="00FF6173" w:rsidRPr="00411A8E" w14:paraId="7F282D39" w14:textId="77777777" w:rsidTr="0072176B">
        <w:trPr>
          <w:trHeight w:val="300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494529"/>
            <w:noWrap/>
            <w:vAlign w:val="center"/>
            <w:hideMark/>
          </w:tcPr>
          <w:p w14:paraId="7328460A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(1)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B13D196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(1-9)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725C4D5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(2)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A0F16EF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(cm)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0FEFA81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(cm)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780F5476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(%) (4)</w:t>
            </w:r>
          </w:p>
        </w:tc>
      </w:tr>
      <w:tr w:rsidR="00FF6173" w:rsidRPr="00411A8E" w14:paraId="7FB33EF0" w14:textId="77777777" w:rsidTr="0072176B">
        <w:trPr>
          <w:trHeight w:val="360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35BD56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late rassen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5158C7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6BB24E6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48359B5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E153989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F4D333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</w:tr>
      <w:tr w:rsidR="00FF6173" w:rsidRPr="00411A8E" w14:paraId="5BDAC636" w14:textId="77777777" w:rsidTr="0072176B">
        <w:trPr>
          <w:trHeight w:val="360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A827B98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LG 31.271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ACC3A2E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7,8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27E0C6E3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5,0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753AB393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282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680808AF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116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7420C33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-</w:t>
            </w:r>
          </w:p>
        </w:tc>
      </w:tr>
      <w:tr w:rsidR="00FF6173" w:rsidRPr="00411A8E" w14:paraId="49D144AC" w14:textId="77777777" w:rsidTr="0072176B">
        <w:trPr>
          <w:trHeight w:val="360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F2DC9B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standaard (3)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A062216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7,2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856A8E5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F9A192D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262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5C4D83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BA6D1F3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FF6173" w:rsidRPr="00411A8E" w14:paraId="440B4651" w14:textId="77777777" w:rsidTr="0072176B">
        <w:trPr>
          <w:trHeight w:val="360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7C445BD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BENEDICTIO KWS (S)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658338E4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7,3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762A664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3,2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3A1CD3D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264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014B804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48857CA3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FF6173" w:rsidRPr="00411A8E" w14:paraId="697D5242" w14:textId="77777777" w:rsidTr="0072176B">
        <w:trPr>
          <w:trHeight w:val="360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7F957334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KWS SALTARE (S)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237193A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73AD1AC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068AA96D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262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0926A55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C05E70A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FF6173" w:rsidRPr="00411A8E" w14:paraId="3A1C6C2F" w14:textId="77777777" w:rsidTr="0072176B">
        <w:trPr>
          <w:trHeight w:val="360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07C98FD6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LG 31.224 (S)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A9FC0C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7,3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DB2BF46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4,0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0D60B06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271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15B4BCF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678247C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FF6173" w:rsidRPr="00411A8E" w14:paraId="6CDEFA10" w14:textId="77777777" w:rsidTr="0072176B">
        <w:trPr>
          <w:trHeight w:val="360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6F6F175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LG 31.235 (S)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3DE933D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7,3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CC334BE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47CB55F5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251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EAD7849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FEC7205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FF6173" w:rsidRPr="00411A8E" w14:paraId="4D98CBBC" w14:textId="77777777" w:rsidTr="0072176B">
        <w:trPr>
          <w:trHeight w:val="288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412C264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(1) S = standaardras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55C481ED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EB933AB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52000767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628E3FD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9BF5E7D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6942C3AD" w14:textId="77777777" w:rsidTr="0072176B">
        <w:trPr>
          <w:trHeight w:val="288"/>
        </w:trPr>
        <w:tc>
          <w:tcPr>
            <w:tcW w:w="4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79CCBB78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(2) dagen later t.o.v. RONALDINIO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E40D21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57C7D088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2797E30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08EC3891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FF6173" w:rsidRPr="00411A8E" w14:paraId="2A92461B" w14:textId="77777777" w:rsidTr="0072176B">
        <w:trPr>
          <w:trHeight w:val="288"/>
        </w:trPr>
        <w:tc>
          <w:tcPr>
            <w:tcW w:w="118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4159BC1C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(3) de standaard van de late rassen is het gemiddelde van BENEDICTIO KWS, KWS SALTARE, LG 31.224 en LG 31.235</w:t>
            </w:r>
          </w:p>
        </w:tc>
      </w:tr>
      <w:tr w:rsidR="00FF6173" w:rsidRPr="00411A8E" w14:paraId="1336025D" w14:textId="77777777" w:rsidTr="0072176B">
        <w:trPr>
          <w:trHeight w:val="288"/>
        </w:trPr>
        <w:tc>
          <w:tcPr>
            <w:tcW w:w="118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48983BAC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(4) geen legering in 2022 en 2023</w:t>
            </w:r>
          </w:p>
        </w:tc>
      </w:tr>
    </w:tbl>
    <w:p w14:paraId="1A056B33" w14:textId="77777777" w:rsidR="00FF6173" w:rsidRPr="00411A8E" w:rsidRDefault="00FF6173" w:rsidP="00FF6173">
      <w:pPr>
        <w:rPr>
          <w:rFonts w:cs="Calibri"/>
        </w:rPr>
      </w:pPr>
    </w:p>
    <w:p w14:paraId="5CEE4CF5" w14:textId="77777777" w:rsidR="00FF6173" w:rsidRPr="00411A8E" w:rsidRDefault="00FF6173" w:rsidP="00FF6173">
      <w:pPr>
        <w:rPr>
          <w:rFonts w:cs="Calibri"/>
        </w:rPr>
      </w:pPr>
    </w:p>
    <w:p w14:paraId="3D0B2D25" w14:textId="77777777" w:rsidR="00FF6173" w:rsidRPr="00411A8E" w:rsidRDefault="00FF6173" w:rsidP="00FF6173">
      <w:pPr>
        <w:rPr>
          <w:rFonts w:cs="Calibri"/>
        </w:rPr>
      </w:pPr>
    </w:p>
    <w:p w14:paraId="70CFAB9F" w14:textId="77777777" w:rsidR="00FF6173" w:rsidRPr="00411A8E" w:rsidRDefault="00FF6173" w:rsidP="00FF6173">
      <w:pPr>
        <w:rPr>
          <w:rFonts w:cs="Calibri"/>
        </w:rPr>
      </w:pPr>
    </w:p>
    <w:tbl>
      <w:tblPr>
        <w:tblW w:w="11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2"/>
        <w:gridCol w:w="1106"/>
        <w:gridCol w:w="1048"/>
        <w:gridCol w:w="1606"/>
        <w:gridCol w:w="2670"/>
        <w:gridCol w:w="2768"/>
      </w:tblGrid>
      <w:tr w:rsidR="00FF6173" w:rsidRPr="00411A8E" w14:paraId="65A71CB4" w14:textId="77777777" w:rsidTr="0072176B">
        <w:trPr>
          <w:trHeight w:val="648"/>
        </w:trPr>
        <w:tc>
          <w:tcPr>
            <w:tcW w:w="118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69F7E207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Tabel 6: Opbrengstresultaten en vroegrijpheid van de late kuilmaïsrassen nieuw-toegelaten tot de catalogus in 2023 in vergelijking met de beste 4 standaardrassen, op basis van de proeven in 2022 en 2023.</w:t>
            </w:r>
          </w:p>
        </w:tc>
      </w:tr>
      <w:tr w:rsidR="00FF6173" w:rsidRPr="00411A8E" w14:paraId="28DFD21C" w14:textId="77777777" w:rsidTr="0072176B">
        <w:trPr>
          <w:trHeight w:val="915"/>
        </w:trPr>
        <w:tc>
          <w:tcPr>
            <w:tcW w:w="268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7051063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37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494529"/>
            <w:vAlign w:val="center"/>
            <w:hideMark/>
          </w:tcPr>
          <w:p w14:paraId="78528E7D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Totale opbrengsten aan droge stof in % t.o.v. het gemiddelde van de standaardrassen = 100</w:t>
            </w:r>
          </w:p>
        </w:tc>
        <w:tc>
          <w:tcPr>
            <w:tcW w:w="26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12313A2A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Vroegrijpheid (DS% van de volledige plant)</w:t>
            </w:r>
          </w:p>
        </w:tc>
        <w:tc>
          <w:tcPr>
            <w:tcW w:w="27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05910E57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Verteerbaarheid (%)</w:t>
            </w:r>
          </w:p>
        </w:tc>
      </w:tr>
      <w:tr w:rsidR="00FF6173" w:rsidRPr="00411A8E" w14:paraId="61708154" w14:textId="77777777" w:rsidTr="0072176B">
        <w:trPr>
          <w:trHeight w:val="300"/>
        </w:trPr>
        <w:tc>
          <w:tcPr>
            <w:tcW w:w="26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2D8C3FFC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787F68C8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2022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AE3B06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2023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BF2261F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gew. gem.</w:t>
            </w:r>
          </w:p>
        </w:tc>
        <w:tc>
          <w:tcPr>
            <w:tcW w:w="267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33AD4589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gew. gem.</w:t>
            </w:r>
          </w:p>
        </w:tc>
        <w:tc>
          <w:tcPr>
            <w:tcW w:w="27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9515D2F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gew. gem.</w:t>
            </w:r>
          </w:p>
        </w:tc>
      </w:tr>
      <w:tr w:rsidR="00FF6173" w:rsidRPr="00411A8E" w14:paraId="176ABE5C" w14:textId="77777777" w:rsidTr="0072176B">
        <w:trPr>
          <w:trHeight w:val="300"/>
        </w:trPr>
        <w:tc>
          <w:tcPr>
            <w:tcW w:w="26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341E68A1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0DA0BEA9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ABF0886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3DB6E02F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9</w:t>
            </w:r>
          </w:p>
        </w:tc>
        <w:tc>
          <w:tcPr>
            <w:tcW w:w="2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2BC34D4F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9</w:t>
            </w:r>
          </w:p>
        </w:tc>
        <w:tc>
          <w:tcPr>
            <w:tcW w:w="27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7E79883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411A8E">
              <w:rPr>
                <w:rFonts w:eastAsia="Times New Roman" w:cs="Calibri"/>
                <w:color w:val="FFFFFF"/>
                <w:szCs w:val="22"/>
              </w:rPr>
              <w:t>6</w:t>
            </w:r>
          </w:p>
        </w:tc>
      </w:tr>
      <w:tr w:rsidR="00FF6173" w:rsidRPr="00411A8E" w14:paraId="682E2055" w14:textId="77777777" w:rsidTr="0072176B">
        <w:trPr>
          <w:trHeight w:val="300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5157AF4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Late rassen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41AD0EF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3CE490D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BD5449A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FB5895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6357D9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</w:tr>
      <w:tr w:rsidR="00FF6173" w:rsidRPr="00411A8E" w14:paraId="41BB5932" w14:textId="77777777" w:rsidTr="0072176B">
        <w:trPr>
          <w:trHeight w:val="300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4C9B4A8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LG 31.271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7C85E05F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6FD8E7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107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84FC2CD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105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66F0FC33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35,2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4608268A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74,3</w:t>
            </w:r>
          </w:p>
        </w:tc>
      </w:tr>
      <w:tr w:rsidR="00FF6173" w:rsidRPr="00411A8E" w14:paraId="06F81D87" w14:textId="77777777" w:rsidTr="0072176B">
        <w:trPr>
          <w:trHeight w:val="300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B599D91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standaard (1)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7FEABAD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00CEA30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A80DAD9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C58A58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37,3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FD20435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75,6</w:t>
            </w:r>
          </w:p>
        </w:tc>
      </w:tr>
      <w:tr w:rsidR="00FF6173" w:rsidRPr="00411A8E" w14:paraId="16F7FC32" w14:textId="77777777" w:rsidTr="0072176B">
        <w:trPr>
          <w:trHeight w:val="300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77918753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BENEDICTIO KWS (S)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25017FB4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458CDC4E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47EC73DA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5255207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38,2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3C8BC99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75,0</w:t>
            </w:r>
          </w:p>
        </w:tc>
      </w:tr>
      <w:tr w:rsidR="00FF6173" w:rsidRPr="00411A8E" w14:paraId="674CB31A" w14:textId="77777777" w:rsidTr="0072176B">
        <w:trPr>
          <w:trHeight w:val="300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4292CFFF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KWS SALTARE (S)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5424E9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2BCCDDDA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6D67D17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42DC3AFE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38,0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5CFFDEA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76,0</w:t>
            </w:r>
          </w:p>
        </w:tc>
      </w:tr>
      <w:tr w:rsidR="00FF6173" w:rsidRPr="00411A8E" w14:paraId="145B55D0" w14:textId="77777777" w:rsidTr="0072176B">
        <w:trPr>
          <w:trHeight w:val="300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047FD606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LG 31.224 (S)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7425509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06C4FE3C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4E59ED9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6AFD3AC8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37,7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0FC504F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75,0</w:t>
            </w:r>
          </w:p>
        </w:tc>
      </w:tr>
      <w:tr w:rsidR="00FF6173" w:rsidRPr="00411A8E" w14:paraId="7FF14EC0" w14:textId="77777777" w:rsidTr="0072176B">
        <w:trPr>
          <w:trHeight w:val="300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0EF7D240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LG 31.235 (S)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44991E1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256E3A29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0B9ED12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97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47C88B87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35,6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739D9886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76,4</w:t>
            </w:r>
          </w:p>
        </w:tc>
      </w:tr>
      <w:tr w:rsidR="00FF6173" w:rsidRPr="00411A8E" w14:paraId="1601C014" w14:textId="77777777" w:rsidTr="0072176B">
        <w:trPr>
          <w:trHeight w:val="300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767288A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Gem. std. Laat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B8B1BA8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22037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2B100F5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21802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B7E7378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21907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D20B2D6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A79997B" w14:textId="77777777" w:rsidR="00FF6173" w:rsidRPr="00411A8E" w:rsidRDefault="00FF6173" w:rsidP="0072176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FF6173" w:rsidRPr="00411A8E" w14:paraId="18B8DA0F" w14:textId="77777777" w:rsidTr="0072176B">
        <w:trPr>
          <w:trHeight w:val="288"/>
        </w:trPr>
        <w:tc>
          <w:tcPr>
            <w:tcW w:w="11880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5C32822D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 xml:space="preserve">  (1) de standaard van de late rassen is het gemiddelde van BENEDICTIO KWS, KWS SALTARE, LG 31.224 en LG 31.235</w:t>
            </w:r>
          </w:p>
        </w:tc>
      </w:tr>
    </w:tbl>
    <w:p w14:paraId="06921F89" w14:textId="77777777" w:rsidR="00FF6173" w:rsidRPr="00411A8E" w:rsidRDefault="00FF6173" w:rsidP="00FF6173">
      <w:pPr>
        <w:rPr>
          <w:rFonts w:cs="Calibri"/>
        </w:rPr>
      </w:pPr>
    </w:p>
    <w:p w14:paraId="2ED07315" w14:textId="77777777" w:rsidR="00FF6173" w:rsidRPr="00411A8E" w:rsidRDefault="00FF6173" w:rsidP="00FF6173">
      <w:pPr>
        <w:rPr>
          <w:rFonts w:cs="Calibri"/>
        </w:rPr>
      </w:pPr>
    </w:p>
    <w:p w14:paraId="0DDBBBD5" w14:textId="77777777" w:rsidR="00FF6173" w:rsidRPr="00411A8E" w:rsidRDefault="00FF6173" w:rsidP="00FF6173">
      <w:pPr>
        <w:rPr>
          <w:rFonts w:cs="Calibri"/>
        </w:rPr>
      </w:pPr>
    </w:p>
    <w:p w14:paraId="41C18DA1" w14:textId="77777777" w:rsidR="00FF6173" w:rsidRPr="00411A8E" w:rsidRDefault="00FF6173" w:rsidP="00FF6173">
      <w:pPr>
        <w:rPr>
          <w:rFonts w:cs="Calibri"/>
        </w:rPr>
      </w:pPr>
    </w:p>
    <w:p w14:paraId="39633C9E" w14:textId="77777777" w:rsidR="00FF6173" w:rsidRPr="00411A8E" w:rsidRDefault="00FF6173" w:rsidP="00FF6173">
      <w:pPr>
        <w:rPr>
          <w:rFonts w:cs="Calibri"/>
        </w:rPr>
      </w:pPr>
    </w:p>
    <w:p w14:paraId="2F195F27" w14:textId="77777777" w:rsidR="00FF6173" w:rsidRPr="00411A8E" w:rsidRDefault="00FF6173" w:rsidP="00FF6173">
      <w:pPr>
        <w:rPr>
          <w:rFonts w:cs="Calibri"/>
        </w:rPr>
        <w:sectPr w:rsidR="00FF6173" w:rsidRPr="00411A8E" w:rsidSect="00A20A3F">
          <w:headerReference w:type="first" r:id="rId16"/>
          <w:footerReference w:type="first" r:id="rId17"/>
          <w:pgSz w:w="16838" w:h="11906" w:orient="landscape"/>
          <w:pgMar w:top="851" w:right="2410" w:bottom="1134" w:left="3047" w:header="709" w:footer="799" w:gutter="0"/>
          <w:cols w:space="708"/>
          <w:titlePg/>
          <w:docGrid w:linePitch="360"/>
        </w:sectPr>
      </w:pPr>
    </w:p>
    <w:p w14:paraId="7B642844" w14:textId="77777777" w:rsidR="00FF6173" w:rsidRPr="00411A8E" w:rsidRDefault="00FF6173" w:rsidP="00FF6173">
      <w:pPr>
        <w:rPr>
          <w:rFonts w:cs="Calibri"/>
          <w:b/>
          <w:bCs/>
          <w:u w:val="single"/>
        </w:rPr>
      </w:pPr>
      <w:r w:rsidRPr="00411A8E">
        <w:rPr>
          <w:rFonts w:cs="Calibri"/>
          <w:b/>
          <w:bCs/>
          <w:u w:val="single"/>
        </w:rPr>
        <w:lastRenderedPageBreak/>
        <w:t>Korte omschrijving van het nieuwe ras op de rassenlijst</w:t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4"/>
        <w:gridCol w:w="6140"/>
      </w:tblGrid>
      <w:tr w:rsidR="00FF6173" w:rsidRPr="00411A8E" w14:paraId="2084922C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9B562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11A8E">
              <w:rPr>
                <w:rFonts w:eastAsia="Times New Roman" w:cs="Calibri"/>
                <w:b/>
                <w:bCs/>
                <w:color w:val="000000"/>
                <w:szCs w:val="22"/>
              </w:rPr>
              <w:t>LG 31.271</w:t>
            </w:r>
          </w:p>
        </w:tc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05409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</w:tr>
      <w:tr w:rsidR="00FF6173" w:rsidRPr="00411A8E" w14:paraId="09F03B30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85E9B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211C3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LIMAGRAIN EUROPE</w:t>
            </w:r>
          </w:p>
        </w:tc>
      </w:tr>
      <w:tr w:rsidR="00FF6173" w:rsidRPr="00411A8E" w14:paraId="18259DD6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B4FA4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B310E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LIMAGRAIN EUROPE</w:t>
            </w:r>
          </w:p>
        </w:tc>
      </w:tr>
      <w:tr w:rsidR="00FF6173" w:rsidRPr="00411A8E" w14:paraId="3C8F971F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4D39C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702B3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LIMAGRAIN BELGIUM</w:t>
            </w:r>
          </w:p>
        </w:tc>
      </w:tr>
      <w:tr w:rsidR="00FF6173" w:rsidRPr="00411A8E" w14:paraId="7891DA8E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5511B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578A3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Drieweg hybride</w:t>
            </w:r>
          </w:p>
        </w:tc>
      </w:tr>
      <w:tr w:rsidR="00FF6173" w:rsidRPr="00411A8E" w14:paraId="61F67A72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7585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B3394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flint tot flint-dent</w:t>
            </w:r>
          </w:p>
        </w:tc>
      </w:tr>
      <w:tr w:rsidR="00FF6173" w:rsidRPr="00411A8E" w14:paraId="545AAEFC" w14:textId="77777777" w:rsidTr="0072176B">
        <w:trPr>
          <w:trHeight w:val="288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464C5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Aangenomen als kuilmaïs</w:t>
            </w:r>
          </w:p>
        </w:tc>
      </w:tr>
      <w:tr w:rsidR="00FF6173" w:rsidRPr="00411A8E" w14:paraId="7FDCC9FA" w14:textId="77777777" w:rsidTr="0072176B">
        <w:trPr>
          <w:trHeight w:val="288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7D616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szCs w:val="22"/>
              </w:rPr>
            </w:pPr>
            <w:r w:rsidRPr="00411A8E">
              <w:rPr>
                <w:rFonts w:eastAsia="Times New Roman" w:cs="Calibri"/>
                <w:sz w:val="20"/>
                <w:szCs w:val="22"/>
              </w:rPr>
              <w:t xml:space="preserve">Het ras heeft aan de proeven in 2022 en 2023 deelgenomen onder de referentie: </w:t>
            </w:r>
            <w:r w:rsidRPr="00411A8E">
              <w:rPr>
                <w:rFonts w:eastAsia="Times New Roman" w:cs="Calibri"/>
                <w:sz w:val="20"/>
              </w:rPr>
              <w:t>LZM271/47</w:t>
            </w:r>
          </w:p>
        </w:tc>
      </w:tr>
      <w:tr w:rsidR="00FF6173" w:rsidRPr="00411A8E" w14:paraId="3A35E0AD" w14:textId="77777777" w:rsidTr="0072176B">
        <w:trPr>
          <w:trHeight w:val="28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D80AB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11A8E">
              <w:rPr>
                <w:rFonts w:eastAsia="Times New Roman" w:cs="Calibri"/>
                <w:color w:val="000000"/>
                <w:szCs w:val="22"/>
              </w:rPr>
              <w:t>VG/A/ZEAMX/01720</w:t>
            </w:r>
          </w:p>
        </w:tc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DFBE8" w14:textId="77777777" w:rsidR="00FF6173" w:rsidRPr="00411A8E" w:rsidRDefault="00FF6173" w:rsidP="0072176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</w:tbl>
    <w:p w14:paraId="3FF92E2E" w14:textId="77777777" w:rsidR="00FF6173" w:rsidRPr="00411A8E" w:rsidRDefault="00FF6173" w:rsidP="00FF6173">
      <w:pPr>
        <w:rPr>
          <w:rFonts w:cs="Calibri"/>
        </w:rPr>
      </w:pPr>
    </w:p>
    <w:p w14:paraId="556D72AD" w14:textId="77777777" w:rsidR="00FF6173" w:rsidRPr="00411A8E" w:rsidRDefault="00FF6173" w:rsidP="00FF6173">
      <w:pPr>
        <w:rPr>
          <w:rFonts w:cs="Calibri"/>
        </w:rPr>
      </w:pPr>
    </w:p>
    <w:p w14:paraId="62D53A20" w14:textId="77777777" w:rsidR="00FF6173" w:rsidRPr="00411A8E" w:rsidRDefault="00FF6173" w:rsidP="00FF6173">
      <w:pPr>
        <w:rPr>
          <w:rFonts w:cs="Calibri"/>
        </w:rPr>
      </w:pPr>
    </w:p>
    <w:p w14:paraId="2923D151" w14:textId="77777777" w:rsidR="00FF6173" w:rsidRPr="00411A8E" w:rsidRDefault="00FF6173" w:rsidP="00FF6173">
      <w:pPr>
        <w:rPr>
          <w:rFonts w:cs="Calibri"/>
        </w:rPr>
      </w:pPr>
    </w:p>
    <w:p w14:paraId="5E21D549" w14:textId="77777777" w:rsidR="00FF6173" w:rsidRPr="00411A8E" w:rsidRDefault="00FF6173" w:rsidP="00FF6173">
      <w:pPr>
        <w:rPr>
          <w:rFonts w:cs="Calibri"/>
        </w:rPr>
      </w:pPr>
    </w:p>
    <w:p w14:paraId="53002896" w14:textId="77777777" w:rsidR="00FF6173" w:rsidRPr="00411A8E" w:rsidRDefault="00FF6173" w:rsidP="00FF6173">
      <w:pPr>
        <w:rPr>
          <w:rFonts w:cs="Calibri"/>
        </w:rPr>
      </w:pPr>
    </w:p>
    <w:p w14:paraId="4821DEE1" w14:textId="77777777" w:rsidR="00FF6173" w:rsidRPr="00411A8E" w:rsidRDefault="00FF6173" w:rsidP="00FF6173">
      <w:pPr>
        <w:rPr>
          <w:rFonts w:cs="Calibri"/>
        </w:rPr>
      </w:pPr>
    </w:p>
    <w:p w14:paraId="56703627" w14:textId="77777777" w:rsidR="00FF6173" w:rsidRPr="00411A8E" w:rsidRDefault="00FF6173" w:rsidP="00FF6173">
      <w:pPr>
        <w:rPr>
          <w:rFonts w:cs="Calibri"/>
        </w:rPr>
      </w:pPr>
    </w:p>
    <w:p w14:paraId="29DA5CE5" w14:textId="77777777" w:rsidR="00FF6173" w:rsidRPr="00411A8E" w:rsidRDefault="00FF6173" w:rsidP="00FF6173">
      <w:pPr>
        <w:rPr>
          <w:rFonts w:cs="Calibri"/>
        </w:rPr>
      </w:pPr>
    </w:p>
    <w:p w14:paraId="392A9828" w14:textId="77777777" w:rsidR="00FF6173" w:rsidRPr="00411A8E" w:rsidRDefault="00FF6173" w:rsidP="00FF6173">
      <w:pPr>
        <w:rPr>
          <w:rFonts w:cs="Calibri"/>
        </w:rPr>
      </w:pPr>
    </w:p>
    <w:p w14:paraId="321BFDA4" w14:textId="77777777" w:rsidR="00FF6173" w:rsidRPr="00411A8E" w:rsidRDefault="00FF6173" w:rsidP="00FF6173">
      <w:pPr>
        <w:rPr>
          <w:rFonts w:cs="Calibri"/>
        </w:rPr>
      </w:pPr>
    </w:p>
    <w:p w14:paraId="76DE3E83" w14:textId="77777777" w:rsidR="00FF6173" w:rsidRPr="00411A8E" w:rsidRDefault="00FF6173" w:rsidP="00FF6173">
      <w:pPr>
        <w:rPr>
          <w:rFonts w:cs="Calibri"/>
        </w:rPr>
      </w:pPr>
    </w:p>
    <w:p w14:paraId="471121CC" w14:textId="77777777" w:rsidR="00FF6173" w:rsidRPr="00411A8E" w:rsidRDefault="00FF6173" w:rsidP="00FF6173">
      <w:pPr>
        <w:rPr>
          <w:rFonts w:cs="Calibri"/>
        </w:rPr>
      </w:pPr>
    </w:p>
    <w:p w14:paraId="774A72D6" w14:textId="77777777" w:rsidR="00FF6173" w:rsidRPr="00411A8E" w:rsidRDefault="00FF6173" w:rsidP="00FF6173">
      <w:pPr>
        <w:rPr>
          <w:rFonts w:cs="Calibri"/>
        </w:rPr>
      </w:pPr>
    </w:p>
    <w:p w14:paraId="1B868145" w14:textId="77777777" w:rsidR="00A343E1" w:rsidRPr="00411A8E" w:rsidRDefault="00A343E1" w:rsidP="00D31BA9">
      <w:pPr>
        <w:rPr>
          <w:rFonts w:cs="Calibri"/>
        </w:rPr>
      </w:pPr>
    </w:p>
    <w:sdt>
      <w:sdtPr>
        <w:rPr>
          <w:rFonts w:cs="Calibri"/>
        </w:rPr>
        <w:id w:val="1376743753"/>
      </w:sdtPr>
      <w:sdtEndPr/>
      <w:sdtContent>
        <w:p w14:paraId="1219FF5F" w14:textId="77777777" w:rsidR="00FB6021" w:rsidRPr="00411A8E" w:rsidRDefault="00FB6021" w:rsidP="00D31BA9">
          <w:pPr>
            <w:rPr>
              <w:rFonts w:cs="Calibri"/>
              <w:b/>
            </w:rPr>
          </w:pPr>
          <w:r w:rsidRPr="00411A8E">
            <w:rPr>
              <w:rFonts w:cs="Calibri"/>
              <w:b/>
            </w:rPr>
            <w:t>Contact</w:t>
          </w:r>
        </w:p>
        <w:p w14:paraId="0A66A80C" w14:textId="77777777" w:rsidR="0092699D" w:rsidRPr="00411A8E" w:rsidRDefault="0092699D" w:rsidP="00D31BA9">
          <w:pPr>
            <w:rPr>
              <w:rFonts w:cs="Calibri"/>
            </w:rPr>
          </w:pPr>
          <w:r w:rsidRPr="00411A8E">
            <w:rPr>
              <w:rFonts w:cs="Calibri"/>
            </w:rPr>
            <w:lastRenderedPageBreak/>
            <w:t>Woordvoerder Landbouw en Visserij</w:t>
          </w:r>
          <w:r w:rsidRPr="00411A8E">
            <w:rPr>
              <w:rFonts w:cs="Calibri"/>
            </w:rPr>
            <w:br/>
          </w:r>
          <w:r w:rsidR="00280DDE" w:rsidRPr="00411A8E">
            <w:rPr>
              <w:rFonts w:cs="Calibri"/>
              <w:bCs/>
              <w:color w:val="0D0D0D"/>
              <w:lang w:eastAsia="en-US"/>
            </w:rPr>
            <w:t>Nele Vanslembrouck</w:t>
          </w:r>
          <w:r w:rsidRPr="00411A8E">
            <w:rPr>
              <w:rFonts w:cs="Calibri"/>
            </w:rPr>
            <w:t xml:space="preserve"> | Tel. </w:t>
          </w:r>
          <w:r w:rsidR="009B6855" w:rsidRPr="00411A8E">
            <w:rPr>
              <w:rFonts w:cs="Calibri"/>
            </w:rPr>
            <w:t>0498 94 58 71</w:t>
          </w:r>
          <w:r w:rsidR="00280DDE" w:rsidRPr="00411A8E">
            <w:rPr>
              <w:rFonts w:cs="Calibri"/>
            </w:rPr>
            <w:br/>
            <w:t>nele</w:t>
          </w:r>
          <w:r w:rsidRPr="00411A8E">
            <w:rPr>
              <w:rFonts w:cs="Calibri"/>
            </w:rPr>
            <w:t>.</w:t>
          </w:r>
          <w:r w:rsidR="00280DDE" w:rsidRPr="00411A8E">
            <w:rPr>
              <w:rFonts w:cs="Calibri"/>
            </w:rPr>
            <w:t>vanslembrouck</w:t>
          </w:r>
          <w:r w:rsidRPr="00411A8E">
            <w:rPr>
              <w:rFonts w:cs="Calibri"/>
            </w:rPr>
            <w:t xml:space="preserve">@lv.vlaanderen.be </w:t>
          </w:r>
        </w:p>
        <w:p w14:paraId="1F49813E" w14:textId="77777777" w:rsidR="0092699D" w:rsidRPr="00411A8E" w:rsidRDefault="0092699D" w:rsidP="00D31BA9">
          <w:pPr>
            <w:rPr>
              <w:rFonts w:cs="Calibri"/>
            </w:rPr>
          </w:pPr>
          <w:r w:rsidRPr="00411A8E">
            <w:rPr>
              <w:rFonts w:cs="Calibri"/>
            </w:rPr>
            <w:t>Persverantwoordelijke Landbouw en Visserij</w:t>
          </w:r>
          <w:r w:rsidRPr="00411A8E">
            <w:rPr>
              <w:rFonts w:cs="Calibri"/>
            </w:rPr>
            <w:br/>
          </w:r>
          <w:r w:rsidR="00A953EF" w:rsidRPr="00411A8E">
            <w:rPr>
              <w:rFonts w:cs="Calibri"/>
            </w:rPr>
            <w:t>Bart Merckaert</w:t>
          </w:r>
          <w:r w:rsidR="00AE3AF0" w:rsidRPr="00411A8E">
            <w:rPr>
              <w:rFonts w:cs="Calibri"/>
            </w:rPr>
            <w:t xml:space="preserve"> | Tel. </w:t>
          </w:r>
          <w:r w:rsidR="00FB6021" w:rsidRPr="00411A8E">
            <w:rPr>
              <w:rFonts w:cs="Calibri"/>
            </w:rPr>
            <w:t>0491 92 55 60</w:t>
          </w:r>
          <w:r w:rsidR="00AE3AF0" w:rsidRPr="00411A8E">
            <w:rPr>
              <w:rFonts w:cs="Calibri"/>
            </w:rPr>
            <w:t xml:space="preserve"> </w:t>
          </w:r>
          <w:r w:rsidR="00AE3AF0" w:rsidRPr="00411A8E">
            <w:rPr>
              <w:rFonts w:cs="Calibri"/>
            </w:rPr>
            <w:br/>
          </w:r>
          <w:r w:rsidR="00A953EF" w:rsidRPr="00411A8E">
            <w:rPr>
              <w:rFonts w:cs="Calibri"/>
            </w:rPr>
            <w:t>bart.merckaert</w:t>
          </w:r>
          <w:r w:rsidR="00AE3AF0" w:rsidRPr="00411A8E">
            <w:rPr>
              <w:rFonts w:cs="Calibri"/>
            </w:rPr>
            <w:t>@lv.vlaanderen.be</w:t>
          </w:r>
        </w:p>
        <w:p w14:paraId="61EFF9CB" w14:textId="77777777" w:rsidR="009F1577" w:rsidRPr="00411A8E" w:rsidRDefault="009F1577" w:rsidP="009F1577">
          <w:pPr>
            <w:pStyle w:val="TitelInleiding"/>
            <w:rPr>
              <w:rFonts w:cs="Calibri"/>
            </w:rPr>
          </w:pPr>
          <w:r w:rsidRPr="00411A8E">
            <w:rPr>
              <w:rFonts w:cs="Calibri"/>
            </w:rPr>
            <w:t>Meer info over het Agentschap Landbouw en Zeevisserij:</w:t>
          </w:r>
        </w:p>
        <w:p w14:paraId="4E4ECB85" w14:textId="77777777" w:rsidR="009F1577" w:rsidRPr="00411A8E" w:rsidRDefault="009F1577" w:rsidP="009F1577">
          <w:pPr>
            <w:rPr>
              <w:rFonts w:cs="Calibri"/>
            </w:rPr>
          </w:pPr>
          <w:r w:rsidRPr="00411A8E">
            <w:rPr>
              <w:rFonts w:cs="Calibri"/>
            </w:rPr>
            <w:t>Samen met de minister stippelt het Agentschap Landbouw en Zeevisserij het beleid uit rond land- en tuinbouw, zeevisserij en platteland. Het agentschap voert dit beleid uit, controleert en evalueert het.</w:t>
          </w:r>
        </w:p>
        <w:p w14:paraId="3FE280F0" w14:textId="77777777" w:rsidR="009F1577" w:rsidRPr="00411A8E" w:rsidRDefault="009F1577" w:rsidP="009F1577">
          <w:pPr>
            <w:rPr>
              <w:rFonts w:cs="Calibri"/>
            </w:rPr>
          </w:pPr>
          <w:r w:rsidRPr="00411A8E">
            <w:rPr>
              <w:rFonts w:cs="Calibri"/>
            </w:rPr>
            <w:t>Daarvoor werkt het agentschap ook samen met het Instituut voor Landbouw-, Visserij- en Voedingsonderzoek (ILVO), het Vlaams Centrum voor Agro- en Visserijmarketing (VLAM) en de Strategische Adviesraad voor Landbouw en Visserij (SALV). Het Agentschap Landbouw en Zeevisserij is een onderdeel van het ‘Beleidsdomein Werk, Economie, Wetenschap, Innovatie, Landbouw en Sociale Economie’.</w:t>
          </w:r>
        </w:p>
        <w:p w14:paraId="344BCC18" w14:textId="11B9D3C6" w:rsidR="005F72B9" w:rsidRPr="00411A8E" w:rsidRDefault="0092699D" w:rsidP="00D31BA9">
          <w:pPr>
            <w:rPr>
              <w:rFonts w:cs="Calibri"/>
            </w:rPr>
          </w:pPr>
          <w:r w:rsidRPr="00411A8E">
            <w:rPr>
              <w:rFonts w:cs="Calibri"/>
            </w:rPr>
            <w:t xml:space="preserve">Meer info kan u vinden op </w:t>
          </w:r>
          <w:hyperlink r:id="rId18" w:tooltip="Website Departement Landbouw en Visserij" w:history="1">
            <w:r w:rsidRPr="00411A8E">
              <w:rPr>
                <w:rStyle w:val="Hyperlink"/>
                <w:rFonts w:cs="Calibri"/>
                <w:color w:val="auto"/>
                <w:u w:val="none"/>
              </w:rPr>
              <w:t>www.vlaanderen.be/landbouw</w:t>
            </w:r>
          </w:hyperlink>
          <w:r w:rsidRPr="00411A8E">
            <w:rPr>
              <w:rFonts w:cs="Calibri"/>
            </w:rPr>
            <w:t xml:space="preserve"> </w:t>
          </w:r>
        </w:p>
      </w:sdtContent>
    </w:sdt>
    <w:sectPr w:rsidR="005F72B9" w:rsidRPr="00411A8E" w:rsidSect="006F508E">
      <w:headerReference w:type="default" r:id="rId19"/>
      <w:footerReference w:type="default" r:id="rId20"/>
      <w:type w:val="continuous"/>
      <w:pgSz w:w="11906" w:h="16838"/>
      <w:pgMar w:top="3047" w:right="851" w:bottom="2410" w:left="1134" w:header="709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39D" w14:textId="77777777" w:rsidR="00B03A80" w:rsidRDefault="00B03A80" w:rsidP="00D31BA9">
      <w:r>
        <w:separator/>
      </w:r>
    </w:p>
  </w:endnote>
  <w:endnote w:type="continuationSeparator" w:id="0">
    <w:p w14:paraId="34432ACB" w14:textId="77777777" w:rsidR="00B03A80" w:rsidRDefault="00B03A80" w:rsidP="00D31BA9">
      <w:r>
        <w:continuationSeparator/>
      </w:r>
    </w:p>
  </w:endnote>
  <w:endnote w:type="continuationNotice" w:id="1">
    <w:p w14:paraId="5BBD4CD1" w14:textId="77777777" w:rsidR="00B03A80" w:rsidRDefault="00B03A8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86E99F53-B2B2-4BAA-8BF8-DE205EB9DE2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F4EAAE7-0D1B-4225-A9A0-EA02453E7CAD}"/>
    <w:embedBold r:id="rId3" w:fontKey="{FBD933B5-E69E-44B1-80EE-114555AA1538}"/>
    <w:embedItalic r:id="rId4" w:fontKey="{6BAAA1B3-B3F0-4BE0-BEA0-F800381217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an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erif">
    <w:altName w:val="Flanders Art 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5" w:subsetted="1" w:fontKey="{1287B37D-A238-4F93-84C2-2ECE115CBCF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73AED" w14:textId="77777777" w:rsidR="00FF6173" w:rsidRDefault="00FF6173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6EE22D80" wp14:editId="75F88663">
          <wp:extent cx="1378800" cy="540000"/>
          <wp:effectExtent l="0" t="0" r="0" b="0"/>
          <wp:docPr id="1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AC8272" w14:textId="77777777" w:rsidR="00FF6173" w:rsidRDefault="00FF6173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44151BEA" w14:textId="77777777" w:rsidR="00FF6173" w:rsidRPr="00CF076F" w:rsidRDefault="00FF6173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12</w:t>
    </w:r>
    <w:r w:rsidRPr="00151BC5">
      <w:fldChar w:fldCharType="end"/>
    </w:r>
    <w:r w:rsidRPr="00151BC5">
      <w:t xml:space="preserve"> van </w:t>
    </w:r>
    <w:r w:rsidR="00D261A7">
      <w:fldChar w:fldCharType="begin"/>
    </w:r>
    <w:r w:rsidR="00D261A7">
      <w:instrText xml:space="preserve"> NUMPAGES  \* Arabic  \* MERGEFORMAT </w:instrText>
    </w:r>
    <w:r w:rsidR="00D261A7">
      <w:fldChar w:fldCharType="separate"/>
    </w:r>
    <w:r>
      <w:t>12</w:t>
    </w:r>
    <w:r w:rsidR="00D261A7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8C6E1" w14:textId="77777777" w:rsidR="00FF6173" w:rsidRDefault="00FF6173" w:rsidP="00A20A3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5A48885D" wp14:editId="2BA43021">
          <wp:extent cx="1378800" cy="540000"/>
          <wp:effectExtent l="0" t="0" r="0" b="0"/>
          <wp:docPr id="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12541F" w14:textId="77777777" w:rsidR="00FF6173" w:rsidRDefault="00FF6173" w:rsidP="00A20A3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3331ED73" w14:textId="77777777" w:rsidR="00FF6173" w:rsidRPr="00CF076F" w:rsidRDefault="00FF6173" w:rsidP="00A20A3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7</w:t>
    </w:r>
    <w:r w:rsidRPr="00151BC5">
      <w:fldChar w:fldCharType="end"/>
    </w:r>
    <w:r w:rsidRPr="00151BC5">
      <w:t xml:space="preserve"> van </w:t>
    </w:r>
    <w:r w:rsidR="00D261A7">
      <w:fldChar w:fldCharType="begin"/>
    </w:r>
    <w:r w:rsidR="00D261A7">
      <w:instrText xml:space="preserve"> NUMPAGES  \* Arabic  \* MERGEFORMAT </w:instrText>
    </w:r>
    <w:r w:rsidR="00D261A7">
      <w:fldChar w:fldCharType="separate"/>
    </w:r>
    <w:r>
      <w:t>12</w:t>
    </w:r>
    <w:r w:rsidR="00D261A7">
      <w:fldChar w:fldCharType="end"/>
    </w:r>
  </w:p>
  <w:p w14:paraId="1D6F137F" w14:textId="77777777" w:rsidR="00FF6173" w:rsidRDefault="00FF6173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548F7" w14:textId="77777777" w:rsidR="00FF6173" w:rsidRDefault="00FF6173" w:rsidP="00A20A3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54D71B62" wp14:editId="5B425DAF">
          <wp:extent cx="1378800" cy="540000"/>
          <wp:effectExtent l="0" t="0" r="0" b="0"/>
          <wp:docPr id="2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DCF17D" w14:textId="77777777" w:rsidR="00FF6173" w:rsidRDefault="00FF6173" w:rsidP="00A20A3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01292660" w14:textId="77777777" w:rsidR="00FF6173" w:rsidRPr="00CF076F" w:rsidRDefault="00FF6173" w:rsidP="00A20A3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11</w:t>
    </w:r>
    <w:r w:rsidRPr="00151BC5">
      <w:fldChar w:fldCharType="end"/>
    </w:r>
    <w:r w:rsidRPr="00151BC5">
      <w:t xml:space="preserve"> van </w:t>
    </w:r>
    <w:r w:rsidR="00D261A7">
      <w:fldChar w:fldCharType="begin"/>
    </w:r>
    <w:r w:rsidR="00D261A7">
      <w:instrText xml:space="preserve"> NUMPAGES  \* Arabic  \* MERGEFORMAT </w:instrText>
    </w:r>
    <w:r w:rsidR="00D261A7">
      <w:fldChar w:fldCharType="separate"/>
    </w:r>
    <w:r>
      <w:t>12</w:t>
    </w:r>
    <w:r w:rsidR="00D261A7">
      <w:fldChar w:fldCharType="end"/>
    </w:r>
  </w:p>
  <w:p w14:paraId="22B1DBD0" w14:textId="77777777" w:rsidR="00FF6173" w:rsidRDefault="00FF6173">
    <w:pPr>
      <w:pStyle w:val="Voet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028AA" w14:textId="3C90953B" w:rsidR="00950BDC" w:rsidRPr="005F72B9" w:rsidRDefault="005F72B9" w:rsidP="005F72B9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>
      <w:drawing>
        <wp:inline distT="0" distB="0" distL="0" distR="0" wp14:anchorId="0813CB0D" wp14:editId="7A616BF0">
          <wp:extent cx="1247642" cy="540000"/>
          <wp:effectExtent l="0" t="0" r="0" b="0"/>
          <wp:docPr id="1810136861" name="Picture 1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0136861" name="Picture 1" descr="A black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7642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1</w:t>
    </w:r>
    <w:r w:rsidRPr="00151BC5">
      <w:fldChar w:fldCharType="end"/>
    </w:r>
    <w:r w:rsidRPr="00151BC5">
      <w:t xml:space="preserve"> van </w:t>
    </w:r>
    <w:r w:rsidR="00D261A7">
      <w:fldChar w:fldCharType="begin"/>
    </w:r>
    <w:r w:rsidR="00D261A7">
      <w:instrText xml:space="preserve"> NUMPAGES  \* Arabic  \* MERGEFORMAT </w:instrText>
    </w:r>
    <w:r w:rsidR="00D261A7">
      <w:fldChar w:fldCharType="separate"/>
    </w:r>
    <w:r>
      <w:t>1</w:t>
    </w:r>
    <w:r w:rsidR="00D261A7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A48C7" w14:textId="77777777" w:rsidR="00B03A80" w:rsidRDefault="00B03A80" w:rsidP="00D31BA9">
      <w:r>
        <w:separator/>
      </w:r>
    </w:p>
  </w:footnote>
  <w:footnote w:type="continuationSeparator" w:id="0">
    <w:p w14:paraId="33EC3FC2" w14:textId="77777777" w:rsidR="00B03A80" w:rsidRDefault="00B03A80" w:rsidP="00D31BA9">
      <w:r>
        <w:continuationSeparator/>
      </w:r>
    </w:p>
  </w:footnote>
  <w:footnote w:type="continuationNotice" w:id="1">
    <w:p w14:paraId="61A9F01D" w14:textId="77777777" w:rsidR="00B03A80" w:rsidRDefault="00B03A8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472E0" w14:textId="566249DE" w:rsidR="00FF6173" w:rsidRPr="0069126A" w:rsidRDefault="00411A8E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>
      <w:rPr>
        <w:rFonts w:ascii="FlandersArtSans-Regular" w:hAnsi="FlandersArtSans-Regular"/>
        <w:sz w:val="40"/>
        <w:szCs w:val="40"/>
        <w:lang w:val="de-DE"/>
      </w:rPr>
      <w:t>AGENTSCHAP</w:t>
    </w:r>
    <w:r w:rsidR="00FF6173">
      <w:rPr>
        <w:rFonts w:ascii="FlandersArtSans-Regular" w:hAnsi="FlandersArtSans-Regular"/>
        <w:sz w:val="40"/>
        <w:szCs w:val="40"/>
        <w:lang w:val="de-DE"/>
      </w:rPr>
      <w:br/>
    </w:r>
    <w:r w:rsidR="00FF6173">
      <w:rPr>
        <w:rFonts w:ascii="FlandersArtSans-Medium" w:hAnsi="FlandersArtSans-Medium"/>
        <w:sz w:val="40"/>
        <w:szCs w:val="40"/>
        <w:lang w:val="de-DE"/>
      </w:rPr>
      <w:t>LANDBOUW</w:t>
    </w:r>
    <w:r w:rsidR="00FF6173"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ZEE</w:t>
    </w:r>
    <w:r w:rsidR="00FF6173"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04D5F" w14:textId="5DC01D7A" w:rsidR="00FF6173" w:rsidRPr="0069126A" w:rsidRDefault="00411A8E" w:rsidP="00A20A3F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>
      <w:rPr>
        <w:rFonts w:ascii="FlandersArtSans-Regular" w:hAnsi="FlandersArtSans-Regular"/>
        <w:sz w:val="40"/>
        <w:szCs w:val="40"/>
        <w:lang w:val="de-DE"/>
      </w:rPr>
      <w:t>AGENTSCHAP</w:t>
    </w:r>
    <w:r w:rsidR="00FF6173" w:rsidRPr="00DA562E">
      <w:rPr>
        <w:rFonts w:ascii="FlandersArtSans-Regular" w:hAnsi="FlandersArtSans-Regular"/>
        <w:sz w:val="40"/>
        <w:szCs w:val="40"/>
        <w:lang w:val="de-DE"/>
      </w:rPr>
      <w:t xml:space="preserve"> </w:t>
    </w:r>
    <w:r w:rsidR="00FF6173">
      <w:rPr>
        <w:rFonts w:ascii="FlandersArtSans-Regular" w:hAnsi="FlandersArtSans-Regular"/>
        <w:sz w:val="40"/>
        <w:szCs w:val="40"/>
        <w:lang w:val="de-DE"/>
      </w:rPr>
      <w:br/>
    </w:r>
    <w:r w:rsidR="00FF6173">
      <w:rPr>
        <w:rFonts w:ascii="FlandersArtSans-Medium" w:hAnsi="FlandersArtSans-Medium"/>
        <w:sz w:val="40"/>
        <w:szCs w:val="40"/>
        <w:lang w:val="de-DE"/>
      </w:rPr>
      <w:t>LANDBOUW</w:t>
    </w:r>
    <w:r w:rsidR="00FF6173"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ZEE</w:t>
    </w:r>
    <w:r w:rsidR="00FF6173">
      <w:rPr>
        <w:rFonts w:ascii="FlandersArtSans-Medium" w:hAnsi="FlandersArtSans-Medium"/>
        <w:sz w:val="40"/>
        <w:szCs w:val="40"/>
        <w:lang w:val="de-DE"/>
      </w:rPr>
      <w:t>VISSERIJ</w:t>
    </w:r>
  </w:p>
  <w:p w14:paraId="74550DD9" w14:textId="77777777" w:rsidR="00FF6173" w:rsidRDefault="00FF6173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B1081" w14:textId="77777777" w:rsidR="00FF6173" w:rsidRPr="0069126A" w:rsidRDefault="00FF6173" w:rsidP="00A20A3F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  <w:p w14:paraId="70152B48" w14:textId="77777777" w:rsidR="00FF6173" w:rsidRDefault="00FF6173">
    <w:pPr>
      <w:pStyle w:val="Ko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B42D9" w14:textId="77777777" w:rsidR="00950BDC" w:rsidRPr="0069126A" w:rsidRDefault="00443192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>
      <w:rPr>
        <w:rFonts w:ascii="FlandersArtSans-Regular" w:hAnsi="FlandersArtSans-Regular"/>
        <w:sz w:val="40"/>
        <w:szCs w:val="40"/>
        <w:lang w:val="de-DE"/>
      </w:rPr>
      <w:t>AGENTSCHAP</w:t>
    </w:r>
    <w:r w:rsidR="0069126A" w:rsidRPr="00DA562E">
      <w:rPr>
        <w:rFonts w:ascii="FlandersArtSans-Regular" w:hAnsi="FlandersArtSans-Regular"/>
        <w:sz w:val="40"/>
        <w:szCs w:val="40"/>
        <w:lang w:val="de-DE"/>
      </w:rPr>
      <w:t xml:space="preserve"> </w:t>
    </w:r>
    <w:r w:rsidR="0069126A">
      <w:rPr>
        <w:rFonts w:ascii="FlandersArtSans-Regular" w:hAnsi="FlandersArtSans-Regular"/>
        <w:sz w:val="40"/>
        <w:szCs w:val="40"/>
        <w:lang w:val="de-DE"/>
      </w:rPr>
      <w:br/>
    </w:r>
    <w:r w:rsidR="0069126A">
      <w:rPr>
        <w:rFonts w:ascii="FlandersArtSans-Medium" w:hAnsi="FlandersArtSans-Medium"/>
        <w:sz w:val="40"/>
        <w:szCs w:val="40"/>
        <w:lang w:val="de-DE"/>
      </w:rPr>
      <w:t>LANDBOUW</w:t>
    </w:r>
    <w:r w:rsidR="0069126A"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ZEE</w:t>
    </w:r>
    <w:r w:rsidR="0069126A"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D01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FE3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E31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7ECD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87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049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A871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AC5C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2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928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3C344C"/>
    <w:multiLevelType w:val="hybridMultilevel"/>
    <w:tmpl w:val="2D0EBA44"/>
    <w:lvl w:ilvl="0" w:tplc="769CD12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 w16cid:durableId="988436406">
    <w:abstractNumId w:val="11"/>
  </w:num>
  <w:num w:numId="2" w16cid:durableId="1937785749">
    <w:abstractNumId w:val="14"/>
  </w:num>
  <w:num w:numId="3" w16cid:durableId="1250381525">
    <w:abstractNumId w:val="12"/>
  </w:num>
  <w:num w:numId="4" w16cid:durableId="1898008966">
    <w:abstractNumId w:val="11"/>
  </w:num>
  <w:num w:numId="5" w16cid:durableId="829517539">
    <w:abstractNumId w:val="14"/>
  </w:num>
  <w:num w:numId="6" w16cid:durableId="1311210599">
    <w:abstractNumId w:val="12"/>
  </w:num>
  <w:num w:numId="7" w16cid:durableId="921182661">
    <w:abstractNumId w:val="11"/>
  </w:num>
  <w:num w:numId="8" w16cid:durableId="907769773">
    <w:abstractNumId w:val="14"/>
  </w:num>
  <w:num w:numId="9" w16cid:durableId="683559989">
    <w:abstractNumId w:val="12"/>
  </w:num>
  <w:num w:numId="10" w16cid:durableId="1778671802">
    <w:abstractNumId w:val="10"/>
  </w:num>
  <w:num w:numId="11" w16cid:durableId="105318461">
    <w:abstractNumId w:val="9"/>
  </w:num>
  <w:num w:numId="12" w16cid:durableId="718822754">
    <w:abstractNumId w:val="7"/>
  </w:num>
  <w:num w:numId="13" w16cid:durableId="699206732">
    <w:abstractNumId w:val="6"/>
  </w:num>
  <w:num w:numId="14" w16cid:durableId="1841961769">
    <w:abstractNumId w:val="5"/>
  </w:num>
  <w:num w:numId="15" w16cid:durableId="1356075780">
    <w:abstractNumId w:val="4"/>
  </w:num>
  <w:num w:numId="16" w16cid:durableId="1096361604">
    <w:abstractNumId w:val="8"/>
  </w:num>
  <w:num w:numId="17" w16cid:durableId="338698506">
    <w:abstractNumId w:val="3"/>
  </w:num>
  <w:num w:numId="18" w16cid:durableId="1085344620">
    <w:abstractNumId w:val="2"/>
  </w:num>
  <w:num w:numId="19" w16cid:durableId="1521629471">
    <w:abstractNumId w:val="1"/>
  </w:num>
  <w:num w:numId="20" w16cid:durableId="149173712">
    <w:abstractNumId w:val="0"/>
  </w:num>
  <w:num w:numId="21" w16cid:durableId="738203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2B9"/>
    <w:rsid w:val="000000DF"/>
    <w:rsid w:val="000208C8"/>
    <w:rsid w:val="00031126"/>
    <w:rsid w:val="00040923"/>
    <w:rsid w:val="00075F1A"/>
    <w:rsid w:val="0008357C"/>
    <w:rsid w:val="00092270"/>
    <w:rsid w:val="00095674"/>
    <w:rsid w:val="00097F5F"/>
    <w:rsid w:val="000B4A0B"/>
    <w:rsid w:val="000C43AD"/>
    <w:rsid w:val="00104A08"/>
    <w:rsid w:val="00120220"/>
    <w:rsid w:val="001214C8"/>
    <w:rsid w:val="00126C88"/>
    <w:rsid w:val="00130FBF"/>
    <w:rsid w:val="001322A5"/>
    <w:rsid w:val="001407BC"/>
    <w:rsid w:val="00141390"/>
    <w:rsid w:val="001504C8"/>
    <w:rsid w:val="001708DC"/>
    <w:rsid w:val="001775BC"/>
    <w:rsid w:val="001779CF"/>
    <w:rsid w:val="00182415"/>
    <w:rsid w:val="00185D44"/>
    <w:rsid w:val="001A03F1"/>
    <w:rsid w:val="001A5463"/>
    <w:rsid w:val="001A616B"/>
    <w:rsid w:val="001B35EA"/>
    <w:rsid w:val="001E4DB8"/>
    <w:rsid w:val="001F74BF"/>
    <w:rsid w:val="001F787C"/>
    <w:rsid w:val="002009A6"/>
    <w:rsid w:val="00201DFB"/>
    <w:rsid w:val="002128D5"/>
    <w:rsid w:val="00217288"/>
    <w:rsid w:val="0022030F"/>
    <w:rsid w:val="00221A62"/>
    <w:rsid w:val="002505AB"/>
    <w:rsid w:val="00250E14"/>
    <w:rsid w:val="0025484B"/>
    <w:rsid w:val="00280DDE"/>
    <w:rsid w:val="00283CE1"/>
    <w:rsid w:val="002A48ED"/>
    <w:rsid w:val="002D1D9C"/>
    <w:rsid w:val="002E69CD"/>
    <w:rsid w:val="00322162"/>
    <w:rsid w:val="00322225"/>
    <w:rsid w:val="003319C3"/>
    <w:rsid w:val="00353F93"/>
    <w:rsid w:val="00384F8D"/>
    <w:rsid w:val="003B1813"/>
    <w:rsid w:val="003B36FF"/>
    <w:rsid w:val="003B7077"/>
    <w:rsid w:val="003C036B"/>
    <w:rsid w:val="003C1E8D"/>
    <w:rsid w:val="003C21C2"/>
    <w:rsid w:val="003C67C4"/>
    <w:rsid w:val="003D4378"/>
    <w:rsid w:val="003E098A"/>
    <w:rsid w:val="0040116B"/>
    <w:rsid w:val="00411A8E"/>
    <w:rsid w:val="004371E9"/>
    <w:rsid w:val="00443192"/>
    <w:rsid w:val="00447380"/>
    <w:rsid w:val="004512CE"/>
    <w:rsid w:val="00465690"/>
    <w:rsid w:val="0047724A"/>
    <w:rsid w:val="004949E6"/>
    <w:rsid w:val="00494DCD"/>
    <w:rsid w:val="004A3566"/>
    <w:rsid w:val="004C3A9D"/>
    <w:rsid w:val="004C7A49"/>
    <w:rsid w:val="004D77BE"/>
    <w:rsid w:val="004F490B"/>
    <w:rsid w:val="005069FE"/>
    <w:rsid w:val="005076D1"/>
    <w:rsid w:val="005111AA"/>
    <w:rsid w:val="0052276A"/>
    <w:rsid w:val="00552AE0"/>
    <w:rsid w:val="00552E95"/>
    <w:rsid w:val="005640C1"/>
    <w:rsid w:val="0056721E"/>
    <w:rsid w:val="00570B08"/>
    <w:rsid w:val="00581BCF"/>
    <w:rsid w:val="00586A40"/>
    <w:rsid w:val="005905D9"/>
    <w:rsid w:val="0059115F"/>
    <w:rsid w:val="00597349"/>
    <w:rsid w:val="005A24BC"/>
    <w:rsid w:val="005A3E32"/>
    <w:rsid w:val="005C32FE"/>
    <w:rsid w:val="005E75F0"/>
    <w:rsid w:val="005F72B9"/>
    <w:rsid w:val="005F7F3C"/>
    <w:rsid w:val="006219A2"/>
    <w:rsid w:val="00637050"/>
    <w:rsid w:val="0064678D"/>
    <w:rsid w:val="006521B3"/>
    <w:rsid w:val="00654F80"/>
    <w:rsid w:val="0066033B"/>
    <w:rsid w:val="00663961"/>
    <w:rsid w:val="00666FD9"/>
    <w:rsid w:val="00673FDA"/>
    <w:rsid w:val="0069126A"/>
    <w:rsid w:val="00691B83"/>
    <w:rsid w:val="006969D3"/>
    <w:rsid w:val="006A1F1C"/>
    <w:rsid w:val="006B59BD"/>
    <w:rsid w:val="006B5BAD"/>
    <w:rsid w:val="006C3A41"/>
    <w:rsid w:val="006D11F7"/>
    <w:rsid w:val="006D729D"/>
    <w:rsid w:val="006E0B23"/>
    <w:rsid w:val="006F508E"/>
    <w:rsid w:val="00700416"/>
    <w:rsid w:val="007044E4"/>
    <w:rsid w:val="007201E8"/>
    <w:rsid w:val="007257E8"/>
    <w:rsid w:val="0072637C"/>
    <w:rsid w:val="007334A3"/>
    <w:rsid w:val="00742516"/>
    <w:rsid w:val="0074584F"/>
    <w:rsid w:val="0076308A"/>
    <w:rsid w:val="0076380A"/>
    <w:rsid w:val="00773EDD"/>
    <w:rsid w:val="00784A0C"/>
    <w:rsid w:val="0078520E"/>
    <w:rsid w:val="00786BC4"/>
    <w:rsid w:val="007A6AC2"/>
    <w:rsid w:val="007A7034"/>
    <w:rsid w:val="007C179A"/>
    <w:rsid w:val="007E21F7"/>
    <w:rsid w:val="00802C83"/>
    <w:rsid w:val="0080309E"/>
    <w:rsid w:val="008172D2"/>
    <w:rsid w:val="00817CDB"/>
    <w:rsid w:val="008237C9"/>
    <w:rsid w:val="0082666E"/>
    <w:rsid w:val="0082729B"/>
    <w:rsid w:val="00827F99"/>
    <w:rsid w:val="0084289E"/>
    <w:rsid w:val="00850F07"/>
    <w:rsid w:val="00875CB9"/>
    <w:rsid w:val="008847A9"/>
    <w:rsid w:val="008E2382"/>
    <w:rsid w:val="008F7675"/>
    <w:rsid w:val="00907E8A"/>
    <w:rsid w:val="00911B17"/>
    <w:rsid w:val="00921081"/>
    <w:rsid w:val="00923FDE"/>
    <w:rsid w:val="0092699D"/>
    <w:rsid w:val="009438C8"/>
    <w:rsid w:val="00950BDC"/>
    <w:rsid w:val="00951086"/>
    <w:rsid w:val="00952308"/>
    <w:rsid w:val="009772F2"/>
    <w:rsid w:val="00990D33"/>
    <w:rsid w:val="009A05E5"/>
    <w:rsid w:val="009B6855"/>
    <w:rsid w:val="009D39D6"/>
    <w:rsid w:val="009E02B1"/>
    <w:rsid w:val="009F1577"/>
    <w:rsid w:val="009F258A"/>
    <w:rsid w:val="00A0747C"/>
    <w:rsid w:val="00A210AC"/>
    <w:rsid w:val="00A343E1"/>
    <w:rsid w:val="00A4024F"/>
    <w:rsid w:val="00A40759"/>
    <w:rsid w:val="00A41118"/>
    <w:rsid w:val="00A4454F"/>
    <w:rsid w:val="00A46FFD"/>
    <w:rsid w:val="00A558A4"/>
    <w:rsid w:val="00A65DB1"/>
    <w:rsid w:val="00A74970"/>
    <w:rsid w:val="00A953EF"/>
    <w:rsid w:val="00AA343E"/>
    <w:rsid w:val="00AA4A42"/>
    <w:rsid w:val="00AB3005"/>
    <w:rsid w:val="00AC0224"/>
    <w:rsid w:val="00AE3518"/>
    <w:rsid w:val="00AE3AF0"/>
    <w:rsid w:val="00AF1823"/>
    <w:rsid w:val="00AF35E1"/>
    <w:rsid w:val="00B00279"/>
    <w:rsid w:val="00B013BB"/>
    <w:rsid w:val="00B03A80"/>
    <w:rsid w:val="00B07522"/>
    <w:rsid w:val="00B10669"/>
    <w:rsid w:val="00B27500"/>
    <w:rsid w:val="00B32E5A"/>
    <w:rsid w:val="00B34B11"/>
    <w:rsid w:val="00B35547"/>
    <w:rsid w:val="00B415BE"/>
    <w:rsid w:val="00B472A6"/>
    <w:rsid w:val="00B64C91"/>
    <w:rsid w:val="00B74B2F"/>
    <w:rsid w:val="00B74EBB"/>
    <w:rsid w:val="00B75FD3"/>
    <w:rsid w:val="00B82E2A"/>
    <w:rsid w:val="00BD2023"/>
    <w:rsid w:val="00C1312B"/>
    <w:rsid w:val="00C3535C"/>
    <w:rsid w:val="00C36418"/>
    <w:rsid w:val="00C36AAE"/>
    <w:rsid w:val="00C60153"/>
    <w:rsid w:val="00C62B71"/>
    <w:rsid w:val="00C73143"/>
    <w:rsid w:val="00C75A10"/>
    <w:rsid w:val="00C84E9D"/>
    <w:rsid w:val="00C861E0"/>
    <w:rsid w:val="00C90D99"/>
    <w:rsid w:val="00C9432A"/>
    <w:rsid w:val="00C97077"/>
    <w:rsid w:val="00CA359D"/>
    <w:rsid w:val="00CA77F6"/>
    <w:rsid w:val="00CB35C6"/>
    <w:rsid w:val="00CB79F2"/>
    <w:rsid w:val="00CD6D8E"/>
    <w:rsid w:val="00CF076F"/>
    <w:rsid w:val="00CF7D14"/>
    <w:rsid w:val="00D11E59"/>
    <w:rsid w:val="00D261A7"/>
    <w:rsid w:val="00D31BA9"/>
    <w:rsid w:val="00D537C9"/>
    <w:rsid w:val="00D56715"/>
    <w:rsid w:val="00D6051C"/>
    <w:rsid w:val="00D74E5C"/>
    <w:rsid w:val="00D80500"/>
    <w:rsid w:val="00D94E6F"/>
    <w:rsid w:val="00DA15E3"/>
    <w:rsid w:val="00DA630E"/>
    <w:rsid w:val="00DC25D9"/>
    <w:rsid w:val="00DE01B3"/>
    <w:rsid w:val="00DE692D"/>
    <w:rsid w:val="00DF004A"/>
    <w:rsid w:val="00DF0B4E"/>
    <w:rsid w:val="00DF10EA"/>
    <w:rsid w:val="00DF26BC"/>
    <w:rsid w:val="00E231C8"/>
    <w:rsid w:val="00E24616"/>
    <w:rsid w:val="00E25E6E"/>
    <w:rsid w:val="00E3543B"/>
    <w:rsid w:val="00E4280E"/>
    <w:rsid w:val="00E456E4"/>
    <w:rsid w:val="00E55671"/>
    <w:rsid w:val="00E6130F"/>
    <w:rsid w:val="00E70530"/>
    <w:rsid w:val="00E77286"/>
    <w:rsid w:val="00E77775"/>
    <w:rsid w:val="00E82A68"/>
    <w:rsid w:val="00EB7B0C"/>
    <w:rsid w:val="00EE585D"/>
    <w:rsid w:val="00F12A60"/>
    <w:rsid w:val="00F301E1"/>
    <w:rsid w:val="00F65B28"/>
    <w:rsid w:val="00F73A8D"/>
    <w:rsid w:val="00F84A4A"/>
    <w:rsid w:val="00F956FB"/>
    <w:rsid w:val="00F95C12"/>
    <w:rsid w:val="00FA2593"/>
    <w:rsid w:val="00FB3292"/>
    <w:rsid w:val="00FB467D"/>
    <w:rsid w:val="00FB4B65"/>
    <w:rsid w:val="00FB6021"/>
    <w:rsid w:val="00FB6513"/>
    <w:rsid w:val="00FE6880"/>
    <w:rsid w:val="00FF6173"/>
    <w:rsid w:val="0AE6A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9DE87D"/>
  <w15:docId w15:val="{539F46FA-A805-414B-80D4-DD096CB13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31BA9"/>
    <w:pPr>
      <w:spacing w:after="260" w:line="240" w:lineRule="auto"/>
    </w:pPr>
    <w:rPr>
      <w:rFonts w:ascii="Calibri" w:hAnsi="Calibri" w:cs="Times New Roman"/>
      <w:szCs w:val="20"/>
      <w:lang w:val="nl-BE" w:eastAsia="nl-BE" w:bidi="ar-SA"/>
    </w:rPr>
  </w:style>
  <w:style w:type="paragraph" w:styleId="Kop1">
    <w:name w:val="heading 1"/>
    <w:basedOn w:val="Standaard"/>
    <w:next w:val="Standaard"/>
    <w:link w:val="Kop1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eastAsia="Times New Roman"/>
      <w:b/>
      <w:sz w:val="40"/>
    </w:rPr>
  </w:style>
  <w:style w:type="paragraph" w:styleId="Kop2">
    <w:name w:val="heading 2"/>
    <w:basedOn w:val="Standaard"/>
    <w:next w:val="Standaard"/>
    <w:link w:val="Kop2Char"/>
    <w:semiHidden/>
    <w:rsid w:val="00DC25D9"/>
    <w:pPr>
      <w:widowControl w:val="0"/>
      <w:autoSpaceDE w:val="0"/>
      <w:autoSpaceDN w:val="0"/>
      <w:adjustRightInd w:val="0"/>
      <w:spacing w:after="57" w:line="288" w:lineRule="auto"/>
      <w:textAlignment w:val="center"/>
      <w:outlineLvl w:val="1"/>
    </w:pPr>
    <w:rPr>
      <w:rFonts w:eastAsia="Times New Roman"/>
      <w:b/>
      <w:sz w:val="32"/>
    </w:rPr>
  </w:style>
  <w:style w:type="paragraph" w:styleId="Kop3">
    <w:name w:val="heading 3"/>
    <w:basedOn w:val="Standaard"/>
    <w:next w:val="Standaard"/>
    <w:link w:val="Kop3Char"/>
    <w:autoRedefine/>
    <w:semiHidden/>
    <w:rsid w:val="00DC25D9"/>
    <w:pPr>
      <w:spacing w:after="113"/>
      <w:outlineLvl w:val="2"/>
    </w:pPr>
    <w:rPr>
      <w:rFonts w:ascii="Arial" w:hAnsi="Arial"/>
      <w:sz w:val="26"/>
    </w:rPr>
  </w:style>
  <w:style w:type="paragraph" w:styleId="Kop4">
    <w:name w:val="heading 4"/>
    <w:basedOn w:val="Standaard"/>
    <w:next w:val="Standaard"/>
    <w:link w:val="Kop4Char"/>
    <w:semiHidden/>
    <w:rsid w:val="00DC25D9"/>
    <w:pPr>
      <w:widowControl w:val="0"/>
      <w:autoSpaceDE w:val="0"/>
      <w:autoSpaceDN w:val="0"/>
      <w:adjustRightInd w:val="0"/>
      <w:spacing w:after="113" w:line="288" w:lineRule="auto"/>
      <w:textAlignment w:val="center"/>
      <w:outlineLvl w:val="3"/>
    </w:pPr>
    <w:rPr>
      <w:rFonts w:eastAsia="Times New Roman"/>
      <w:b/>
      <w:color w:val="000000"/>
    </w:rPr>
  </w:style>
  <w:style w:type="paragraph" w:styleId="Kop5">
    <w:name w:val="heading 5"/>
    <w:basedOn w:val="Standaard"/>
    <w:next w:val="Standaard"/>
    <w:link w:val="Kop5Char"/>
    <w:semiHidden/>
    <w:rsid w:val="00DC25D9"/>
    <w:pPr>
      <w:outlineLvl w:val="4"/>
    </w:pPr>
    <w:rPr>
      <w:rFonts w:eastAsia="Times New Roman"/>
    </w:rPr>
  </w:style>
  <w:style w:type="paragraph" w:styleId="Kop6">
    <w:name w:val="heading 6"/>
    <w:basedOn w:val="Standaard"/>
    <w:next w:val="Standaard"/>
    <w:link w:val="Kop6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5"/>
    </w:pPr>
    <w:rPr>
      <w:rFonts w:eastAsia="Times New Roman"/>
      <w:color w:val="4F5150"/>
      <w:sz w:val="18"/>
    </w:rPr>
  </w:style>
  <w:style w:type="paragraph" w:styleId="Kop7">
    <w:name w:val="heading 7"/>
    <w:basedOn w:val="Standaard"/>
    <w:next w:val="Standaard"/>
    <w:link w:val="Kop7Char"/>
    <w:semiHidden/>
    <w:rsid w:val="00DC25D9"/>
    <w:pPr>
      <w:spacing w:before="240" w:after="60"/>
      <w:outlineLvl w:val="6"/>
    </w:pPr>
    <w:rPr>
      <w:szCs w:val="24"/>
    </w:rPr>
  </w:style>
  <w:style w:type="paragraph" w:styleId="Kop8">
    <w:name w:val="heading 8"/>
    <w:basedOn w:val="Standaard"/>
    <w:next w:val="Standaard"/>
    <w:link w:val="Kop8Char"/>
    <w:semiHidden/>
    <w:rsid w:val="00DC25D9"/>
    <w:pPr>
      <w:spacing w:before="240" w:after="60"/>
      <w:outlineLvl w:val="7"/>
    </w:pPr>
    <w:rPr>
      <w:b/>
      <w:iCs/>
      <w:sz w:val="18"/>
      <w:szCs w:val="24"/>
    </w:rPr>
  </w:style>
  <w:style w:type="paragraph" w:styleId="Kop9">
    <w:name w:val="heading 9"/>
    <w:basedOn w:val="Standaard"/>
    <w:next w:val="Standaard"/>
    <w:link w:val="Kop9Char"/>
    <w:semiHidden/>
    <w:rsid w:val="00DC25D9"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2729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729B"/>
    <w:rPr>
      <w:rFonts w:ascii="Calibri" w:hAnsi="Calibri" w:cs="Times New Roman"/>
      <w:szCs w:val="20"/>
      <w:lang w:val="nl-BE" w:eastAsia="nl-BE" w:bidi="ar-SA"/>
    </w:rPr>
  </w:style>
  <w:style w:type="paragraph" w:customStyle="1" w:styleId="Bvoettekst">
    <w:name w:val="B_voettekst"/>
    <w:basedOn w:val="Standaard"/>
    <w:semiHidden/>
    <w:rsid w:val="00353F93"/>
    <w:pPr>
      <w:ind w:left="-567" w:right="-567"/>
    </w:pPr>
    <w:rPr>
      <w:sz w:val="16"/>
    </w:r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semiHidden/>
    <w:rsid w:val="00A4024F"/>
    <w:rPr>
      <w:rFonts w:ascii="Flanders Art Sans" w:eastAsia="Times New Roman" w:hAnsi="Flanders Art Sans" w:cs="Times New Roman"/>
      <w:b/>
      <w:sz w:val="32"/>
      <w:szCs w:val="20"/>
      <w:lang w:val="nl-BE" w:eastAsia="nl-BE" w:bidi="ar-SA"/>
    </w:rPr>
  </w:style>
  <w:style w:type="character" w:customStyle="1" w:styleId="Kop3Char">
    <w:name w:val="Kop 3 Char"/>
    <w:basedOn w:val="Standaardalinea-lettertype"/>
    <w:link w:val="Kop3"/>
    <w:semiHidden/>
    <w:rsid w:val="00A4024F"/>
    <w:rPr>
      <w:rFonts w:ascii="Arial" w:hAnsi="Arial" w:cs="Times New Roman"/>
      <w:sz w:val="26"/>
      <w:szCs w:val="20"/>
      <w:lang w:eastAsia="nl-BE" w:bidi="ar-SA"/>
    </w:rPr>
  </w:style>
  <w:style w:type="character" w:customStyle="1" w:styleId="Kop1Char">
    <w:name w:val="Kop 1 Char"/>
    <w:basedOn w:val="Standaardalinea-lettertype"/>
    <w:link w:val="Kop1"/>
    <w:semiHidden/>
    <w:rsid w:val="00A4024F"/>
    <w:rPr>
      <w:rFonts w:ascii="Flanders Art Sans" w:eastAsia="Times New Roman" w:hAnsi="Flanders Art Sans" w:cs="Times New Roman"/>
      <w:b/>
      <w:sz w:val="40"/>
      <w:szCs w:val="20"/>
      <w:lang w:val="nl-BE" w:eastAsia="nl-BE" w:bidi="ar-SA"/>
    </w:rPr>
  </w:style>
  <w:style w:type="character" w:customStyle="1" w:styleId="Kop4Char">
    <w:name w:val="Kop 4 Char"/>
    <w:basedOn w:val="Standaardalinea-lettertype"/>
    <w:link w:val="Kop4"/>
    <w:semiHidden/>
    <w:rsid w:val="00A4024F"/>
    <w:rPr>
      <w:rFonts w:ascii="Flanders Art Sans" w:eastAsia="Times New Roman" w:hAnsi="Flanders Art Sans" w:cs="Times New Roman"/>
      <w:b/>
      <w:color w:val="000000"/>
      <w:szCs w:val="20"/>
      <w:lang w:val="nl-BE" w:eastAsia="nl-BE" w:bidi="ar-SA"/>
    </w:rPr>
  </w:style>
  <w:style w:type="character" w:customStyle="1" w:styleId="Kop5Char">
    <w:name w:val="Kop 5 Char"/>
    <w:basedOn w:val="Standaardalinea-lettertype"/>
    <w:link w:val="Kop5"/>
    <w:semiHidden/>
    <w:rsid w:val="00A4024F"/>
    <w:rPr>
      <w:rFonts w:ascii="Flanders Art Sans" w:eastAsia="Times New Roman" w:hAnsi="Flanders Art Sans" w:cs="Times New Roman"/>
      <w:sz w:val="20"/>
      <w:szCs w:val="20"/>
      <w:lang w:val="nl-BE" w:eastAsia="nl-BE" w:bidi="ar-SA"/>
    </w:rPr>
  </w:style>
  <w:style w:type="character" w:customStyle="1" w:styleId="Kop6Char">
    <w:name w:val="Kop 6 Char"/>
    <w:basedOn w:val="Standaardalinea-lettertype"/>
    <w:link w:val="Kop6"/>
    <w:semiHidden/>
    <w:rsid w:val="00A4024F"/>
    <w:rPr>
      <w:rFonts w:ascii="Flanders Art Sans" w:eastAsia="Times New Roman" w:hAnsi="Flanders Art Sans" w:cs="Times New Roman"/>
      <w:color w:val="4F5150"/>
      <w:sz w:val="18"/>
      <w:szCs w:val="20"/>
      <w:lang w:eastAsia="nl-BE" w:bidi="ar-SA"/>
    </w:rPr>
  </w:style>
  <w:style w:type="character" w:customStyle="1" w:styleId="Kop7Char">
    <w:name w:val="Kop 7 Char"/>
    <w:basedOn w:val="Standaardalinea-lettertype"/>
    <w:link w:val="Kop7"/>
    <w:semiHidden/>
    <w:rsid w:val="00A4024F"/>
    <w:rPr>
      <w:rFonts w:ascii="Flanders Art Sans" w:hAnsi="Flanders Art Sans" w:cs="Times New Roman"/>
      <w:sz w:val="20"/>
      <w:szCs w:val="24"/>
      <w:lang w:eastAsia="nl-BE" w:bidi="ar-SA"/>
    </w:rPr>
  </w:style>
  <w:style w:type="character" w:customStyle="1" w:styleId="Kop8Char">
    <w:name w:val="Kop 8 Char"/>
    <w:basedOn w:val="Standaardalinea-lettertype"/>
    <w:link w:val="Kop8"/>
    <w:semiHidden/>
    <w:rsid w:val="00A4024F"/>
    <w:rPr>
      <w:rFonts w:ascii="Flanders Art Sans" w:hAnsi="Flanders Art Sans" w:cs="Times New Roman"/>
      <w:b/>
      <w:iCs/>
      <w:sz w:val="18"/>
      <w:szCs w:val="24"/>
      <w:lang w:eastAsia="nl-BE" w:bidi="ar-SA"/>
    </w:rPr>
  </w:style>
  <w:style w:type="character" w:customStyle="1" w:styleId="Kop9Char">
    <w:name w:val="Kop 9 Char"/>
    <w:basedOn w:val="Standaardalinea-lettertype"/>
    <w:link w:val="Kop9"/>
    <w:semiHidden/>
    <w:rsid w:val="00A4024F"/>
    <w:rPr>
      <w:rFonts w:ascii="Flanders Art Sans" w:hAnsi="Flanders Art Sans" w:cs="Arial"/>
      <w:sz w:val="18"/>
      <w:lang w:eastAsia="nl-BE" w:bidi="ar-SA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D77BE"/>
    <w:pPr>
      <w:outlineLvl w:val="9"/>
    </w:pPr>
  </w:style>
  <w:style w:type="character" w:styleId="GevolgdeHyperlink">
    <w:name w:val="FollowedHyperlink"/>
    <w:basedOn w:val="Standaardalinea-lettertype"/>
    <w:semiHidden/>
    <w:rsid w:val="005C32FE"/>
    <w:rPr>
      <w:color w:val="726C02" w:themeColor="accent3" w:themeShade="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63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37C"/>
    <w:rPr>
      <w:rFonts w:ascii="Tahoma" w:hAnsi="Tahoma" w:cs="Tahoma"/>
      <w:sz w:val="16"/>
      <w:szCs w:val="16"/>
      <w:lang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Departement">
    <w:name w:val="Departement"/>
    <w:qFormat/>
    <w:rsid w:val="00D31BA9"/>
    <w:pPr>
      <w:spacing w:before="280" w:after="540" w:line="240" w:lineRule="auto"/>
    </w:pPr>
    <w:rPr>
      <w:rFonts w:ascii="Calibri" w:hAnsi="Calibri" w:cs="Times New Roman"/>
      <w:caps/>
      <w:sz w:val="24"/>
      <w:szCs w:val="20"/>
      <w:lang w:val="nl-BE" w:eastAsia="nl-BE" w:bidi="ar-SA"/>
    </w:rPr>
  </w:style>
  <w:style w:type="paragraph" w:styleId="Titel">
    <w:name w:val="Title"/>
    <w:aliases w:val="Titel 1"/>
    <w:basedOn w:val="Standaard"/>
    <w:next w:val="Standaard"/>
    <w:link w:val="TitelChar"/>
    <w:qFormat/>
    <w:rsid w:val="00D31BA9"/>
    <w:rPr>
      <w:b/>
      <w:caps/>
      <w:sz w:val="32"/>
    </w:rPr>
  </w:style>
  <w:style w:type="character" w:customStyle="1" w:styleId="TitelChar">
    <w:name w:val="Titel Char"/>
    <w:aliases w:val="Titel 1 Char"/>
    <w:basedOn w:val="Standaardalinea-lettertype"/>
    <w:link w:val="Titel"/>
    <w:rsid w:val="00D31BA9"/>
    <w:rPr>
      <w:rFonts w:ascii="Calibri" w:hAnsi="Calibri" w:cs="Times New Roman"/>
      <w:b/>
      <w:caps/>
      <w:sz w:val="32"/>
      <w:szCs w:val="20"/>
      <w:lang w:val="nl-BE" w:eastAsia="nl-BE" w:bidi="ar-SA"/>
    </w:rPr>
  </w:style>
  <w:style w:type="paragraph" w:styleId="Datum">
    <w:name w:val="Date"/>
    <w:next w:val="Standaard"/>
    <w:link w:val="DatumChar"/>
    <w:uiPriority w:val="99"/>
    <w:unhideWhenUsed/>
    <w:qFormat/>
    <w:rsid w:val="00D31BA9"/>
    <w:pPr>
      <w:spacing w:line="240" w:lineRule="auto"/>
    </w:pPr>
    <w:rPr>
      <w:rFonts w:ascii="Calibri" w:hAnsi="Calibri" w:cs="Times New Roman"/>
      <w:sz w:val="20"/>
      <w:szCs w:val="20"/>
      <w:lang w:val="nl-BE" w:eastAsia="nl-BE" w:bidi="ar-SA"/>
    </w:rPr>
  </w:style>
  <w:style w:type="character" w:customStyle="1" w:styleId="DatumChar">
    <w:name w:val="Datum Char"/>
    <w:basedOn w:val="Standaardalinea-lettertype"/>
    <w:link w:val="Datum"/>
    <w:uiPriority w:val="99"/>
    <w:rsid w:val="00D31BA9"/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TitelInleiding">
    <w:name w:val="Titel Inleiding"/>
    <w:qFormat/>
    <w:rsid w:val="00D31BA9"/>
    <w:pPr>
      <w:spacing w:after="280" w:line="240" w:lineRule="auto"/>
    </w:pPr>
    <w:rPr>
      <w:rFonts w:ascii="Calibri" w:hAnsi="Calibri" w:cs="Times New Roman"/>
      <w:b/>
      <w:szCs w:val="20"/>
      <w:lang w:val="nl-BE" w:eastAsia="nl-BE" w:bidi="ar-SA"/>
    </w:rPr>
  </w:style>
  <w:style w:type="paragraph" w:styleId="Voettekst">
    <w:name w:val="footer"/>
    <w:basedOn w:val="Standaard"/>
    <w:link w:val="VoettekstChar"/>
    <w:unhideWhenUsed/>
    <w:qFormat/>
    <w:rsid w:val="0082729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rsid w:val="0082729B"/>
    <w:rPr>
      <w:rFonts w:ascii="Calibri" w:hAnsi="Calibri" w:cs="Times New Roman"/>
      <w:szCs w:val="20"/>
      <w:lang w:val="nl-BE" w:eastAsia="nl-BE" w:bidi="ar-SA"/>
    </w:rPr>
  </w:style>
  <w:style w:type="character" w:styleId="Hyperlink">
    <w:name w:val="Hyperlink"/>
    <w:uiPriority w:val="99"/>
    <w:unhideWhenUsed/>
    <w:rsid w:val="00B32E5A"/>
    <w:rPr>
      <w:rFonts w:ascii="Calibri" w:hAnsi="Calibri"/>
      <w:color w:val="2A8AB3"/>
      <w:sz w:val="22"/>
      <w:u w:val="single"/>
    </w:rPr>
  </w:style>
  <w:style w:type="table" w:customStyle="1" w:styleId="GridTable41">
    <w:name w:val="Grid Table 41"/>
    <w:basedOn w:val="Standaardtabel"/>
    <w:uiPriority w:val="49"/>
    <w:rsid w:val="006B59BD"/>
    <w:pPr>
      <w:spacing w:after="0" w:line="240" w:lineRule="auto"/>
      <w:jc w:val="center"/>
    </w:pPr>
    <w:rPr>
      <w:rFonts w:ascii="Flanders Art Serif" w:eastAsiaTheme="minorHAnsi" w:hAnsi="Flanders Art Serif" w:cstheme="minorBidi"/>
      <w:lang w:val="en-GB" w:bidi="ar-SA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Tabelheader">
    <w:name w:val="Tabel header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FFFFFF" w:themeColor="background1"/>
      <w:sz w:val="17"/>
      <w:szCs w:val="22"/>
      <w:lang w:eastAsia="en-US"/>
    </w:rPr>
  </w:style>
  <w:style w:type="paragraph" w:customStyle="1" w:styleId="Tabelinhoud">
    <w:name w:val="Tabel inhoud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1C1A15" w:themeColor="background2" w:themeShade="1A"/>
      <w:sz w:val="17"/>
      <w:szCs w:val="17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9B68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paginering">
    <w:name w:val="paginering"/>
    <w:basedOn w:val="Standaard"/>
    <w:uiPriority w:val="27"/>
    <w:qFormat/>
    <w:rsid w:val="00CF076F"/>
    <w:pPr>
      <w:spacing w:after="0"/>
      <w:jc w:val="right"/>
    </w:pPr>
    <w:rPr>
      <w:rFonts w:ascii="FlandersArtSans-Regular" w:hAnsi="FlandersArtSans-Regular"/>
      <w:noProof/>
      <w:sz w:val="18"/>
      <w:szCs w:val="18"/>
    </w:rPr>
  </w:style>
  <w:style w:type="paragraph" w:styleId="Lijstalinea">
    <w:name w:val="List Paragraph"/>
    <w:basedOn w:val="Standaard"/>
    <w:uiPriority w:val="34"/>
    <w:qFormat/>
    <w:rsid w:val="00443192"/>
    <w:pPr>
      <w:spacing w:after="0"/>
      <w:ind w:left="720"/>
    </w:pPr>
    <w:rPr>
      <w:rFonts w:eastAsiaTheme="minorHAnsi" w:cs="Calibri"/>
      <w:szCs w:val="22"/>
      <w:lang w:eastAsia="en-US"/>
      <w14:ligatures w14:val="standardContextua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F61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8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://www.vlaanderen.be/landbouw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Vlaamse Overheid Algemeen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LV Persbericht" ma:contentTypeID="0x010100F491895B605E61478E636F9BC2B261A300C57E39643C085448BFCB115043A587D7" ma:contentTypeVersion="15" ma:contentTypeDescription="Persbericht volgens de LV huisstijl" ma:contentTypeScope="" ma:versionID="f871b4b27a4ca5e9b0dff63e55d66924">
  <xsd:schema xmlns:xsd="http://www.w3.org/2001/XMLSchema" xmlns:xs="http://www.w3.org/2001/XMLSchema" xmlns:p="http://schemas.microsoft.com/office/2006/metadata/properties" xmlns:ns2="4289bab3-3504-4f8e-afb3-82b5123a0f0f" xmlns:ns3="ea2a6f2f-1927-4e55-aeb4-6d1b4b1ad9f5" targetNamespace="http://schemas.microsoft.com/office/2006/metadata/properties" ma:root="true" ma:fieldsID="5062acd44eea283e3c99f6c36a38881f" ns2:_="" ns3:_="">
    <xsd:import namespace="4289bab3-3504-4f8e-afb3-82b5123a0f0f"/>
    <xsd:import namespace="ea2a6f2f-1927-4e55-aeb4-6d1b4b1ad9f5"/>
    <xsd:element name="properties">
      <xsd:complexType>
        <xsd:sequence>
          <xsd:element name="documentManagement">
            <xsd:complexType>
              <xsd:all>
                <xsd:element ref="ns2:LV_x0020_Afdeling" minOccurs="0"/>
                <xsd:element ref="ns2:LV_x0020_Beleidsthema" minOccurs="0"/>
                <xsd:element ref="ns2:Jaartal" minOccurs="0"/>
                <xsd:element ref="ns3:Publicatiedatum" minOccurs="0"/>
                <xsd:element ref="ns3:Status" minOccurs="0"/>
                <xsd:element ref="ns3:Onderwerp" minOccurs="0"/>
                <xsd:element ref="ns3:Inhoudelijk_x0020_expert"/>
                <xsd:element ref="ns2:_dlc_DocIdPersistId" minOccurs="0"/>
                <xsd:element ref="ns2:_dlc_DocId" minOccurs="0"/>
                <xsd:element ref="ns2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9bab3-3504-4f8e-afb3-82b5123a0f0f" elementFormDefault="qualified">
    <xsd:import namespace="http://schemas.microsoft.com/office/2006/documentManagement/types"/>
    <xsd:import namespace="http://schemas.microsoft.com/office/infopath/2007/PartnerControls"/>
    <xsd:element name="LV_x0020_Afdeling" ma:index="2" nillable="true" ma:displayName="LV Afdeling" ma:format="Dropdown" ma:internalName="LV_x0020_Afdeling" ma:readOnly="false">
      <xsd:simpleType>
        <xsd:restriction base="dms:Choice">
          <xsd:enumeration value="ABCO"/>
          <xsd:enumeration value="ADO"/>
          <xsd:enumeration value="ALP"/>
          <xsd:enumeration value="AOO"/>
          <xsd:enumeration value="SG"/>
          <xsd:enumeration value="Staf SG"/>
        </xsd:restriction>
      </xsd:simpleType>
    </xsd:element>
    <xsd:element name="LV_x0020_Beleidsthema" ma:index="3" nillable="true" ma:displayName="LV Beleidsthema" ma:default="Overkoepelend beleid" ma:format="Dropdown" ma:internalName="LV_x0020_Beleidsthema" ma:readOnly="false">
      <xsd:simpleType>
        <xsd:restriction base="dms:Choice">
          <xsd:enumeration value="Overkoepelend beleid"/>
          <xsd:enumeration value="Betaalorgaan"/>
          <xsd:enumeration value="Directe steun"/>
          <xsd:enumeration value="PDPO algemeen"/>
          <xsd:enumeration value="GMO"/>
          <xsd:enumeration value="VLIF"/>
          <xsd:enumeration value="Visserij"/>
          <xsd:enumeration value="Specifieke landbouwthema’s en steun"/>
          <xsd:enumeration value="Flankerend beleid Vlaams"/>
          <xsd:enumeration value="Flankerend beleid federaal"/>
          <xsd:enumeration value="Communicatie en kennisdeling"/>
          <xsd:enumeration value="Juridisch"/>
        </xsd:restriction>
      </xsd:simpleType>
    </xsd:element>
    <xsd:element name="Jaartal" ma:index="4" nillable="true" ma:displayName="Jaartal" ma:default="2024" ma:description="Kies het jaartal" ma:format="Dropdown" ma:internalName="Jaartal" ma:readOnly="false">
      <xsd:simpleType>
        <xsd:restriction base="dms:Choice"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_dlc_DocIdPersistId" ma:index="10" nillable="true" ma:displayName="Id blijven behouden" ma:description="Id behouden tijdens toevoegen." ma:hidden="true" ma:internalName="_dlc_DocIdPersistId" ma:readOnly="false">
      <xsd:simpleType>
        <xsd:restriction base="dms:Boolean"/>
      </xsd:simpleType>
    </xsd:element>
    <xsd:element name="_dlc_DocId" ma:index="16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8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a6f2f-1927-4e55-aeb4-6d1b4b1ad9f5" elementFormDefault="qualified">
    <xsd:import namespace="http://schemas.microsoft.com/office/2006/documentManagement/types"/>
    <xsd:import namespace="http://schemas.microsoft.com/office/infopath/2007/PartnerControls"/>
    <xsd:element name="Publicatiedatum" ma:index="5" nillable="true" ma:displayName="Publicatiedatum" ma:description="in deze kolom komt de gewenste publicatiedatum of de effectieve publicatiedatum" ma:format="DateOnly" ma:internalName="Publicatiedatum" ma:readOnly="false">
      <xsd:simpleType>
        <xsd:restriction base="dms:DateTime"/>
      </xsd:simpleType>
    </xsd:element>
    <xsd:element name="Status" ma:index="6" nillable="true" ma:displayName="Status" ma:default="Ontwerp door afdeling" ma:format="Dropdown" ma:internalName="Status" ma:readOnly="false">
      <xsd:simpleType>
        <xsd:restriction base="dms:Choice">
          <xsd:enumeration value="In opmaak"/>
          <xsd:enumeration value="Ontwerp door afdeling"/>
          <xsd:enumeration value="Revisie door communicatiedienst"/>
          <xsd:enumeration value="Versie ter goedkeuring van de afdeling"/>
          <xsd:enumeration value="Klaar voor verzending naar kabinet"/>
          <xsd:enumeration value="Versie naar kabinet"/>
          <xsd:enumeration value="Versie van kabinet"/>
          <xsd:enumeration value="On hold"/>
          <xsd:enumeration value="Ingehouden door kabinet"/>
          <xsd:enumeration value="Klaar voor verzending naar landbouwpers"/>
          <xsd:enumeration value="Versie gepubliceerd door departement"/>
          <xsd:enumeration value="Versie gepubliceerd door kabinet"/>
          <xsd:enumeration value="Ingehouden door communicatiedienst"/>
        </xsd:restriction>
      </xsd:simpleType>
    </xsd:element>
    <xsd:element name="Onderwerp" ma:index="7" nillable="true" ma:displayName="Onderwerp" ma:internalName="Onderwerp" ma:readOnly="false">
      <xsd:simpleType>
        <xsd:restriction base="dms:Text">
          <xsd:maxLength value="255"/>
        </xsd:restriction>
      </xsd:simpleType>
    </xsd:element>
    <xsd:element name="Inhoudelijk_x0020_expert" ma:index="9" ma:displayName="Inhoudelijk expert" ma:list="UserInfo" ma:SharePointGroup="0" ma:internalName="Inhoudelijk_x0020_exper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289bab3-3504-4f8e-afb3-82b5123a0f0f">U2XPN2SK7TD2-356965187-985</_dlc_DocId>
    <_dlc_DocIdUrl xmlns="4289bab3-3504-4f8e-afb3-82b5123a0f0f">
      <Url>https://lvportaal/centrale/Communicatieoverlvmaterie/_layouts/15/DocIdRedir.aspx?ID=U2XPN2SK7TD2-356965187-985</Url>
      <Description>U2XPN2SK7TD2-356965187-985</Description>
    </_dlc_DocIdUrl>
    <LV_x0020_Beleidsthema xmlns="4289bab3-3504-4f8e-afb3-82b5123a0f0f">Overkoepelend beleid</LV_x0020_Beleidsthema>
    <LV_x0020_Afdeling xmlns="4289bab3-3504-4f8e-afb3-82b5123a0f0f">ALP</LV_x0020_Afdeling>
    <Inhoudelijk_x0020_expert xmlns="ea2a6f2f-1927-4e55-aeb4-6d1b4b1ad9f5">
      <UserInfo>
        <DisplayName>Soetkin Van Hoye</DisplayName>
        <AccountId>1028</AccountId>
        <AccountType/>
      </UserInfo>
    </Inhoudelijk_x0020_expert>
    <Jaartal xmlns="4289bab3-3504-4f8e-afb3-82b5123a0f0f">2024</Jaartal>
    <Publicatiedatum xmlns="ea2a6f2f-1927-4e55-aeb4-6d1b4b1ad9f5">2024-03-03T23:00:00+00:00</Publicatiedatum>
    <Onderwerp xmlns="ea2a6f2f-1927-4e55-aeb4-6d1b4b1ad9f5" xsi:nil="true"/>
    <_dlc_DocIdPersistId xmlns="4289bab3-3504-4f8e-afb3-82b5123a0f0f" xsi:nil="true"/>
    <Status xmlns="ea2a6f2f-1927-4e55-aeb4-6d1b4b1ad9f5">Versie naar kabinet</Status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9BC8C8-1A4D-4819-8718-B40A6C0B56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424403-2063-4ECF-8C94-430F2941CB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89bab3-3504-4f8e-afb3-82b5123a0f0f"/>
    <ds:schemaRef ds:uri="ea2a6f2f-1927-4e55-aeb4-6d1b4b1ad9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C196A5-2ADA-4EA5-BCBB-4FF2E6422CC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EAC0056-C885-407D-9CEE-F202203D86A3}">
  <ds:schemaRefs>
    <ds:schemaRef ds:uri="http://purl.org/dc/dcmitype/"/>
    <ds:schemaRef ds:uri="http://www.w3.org/XML/1998/namespace"/>
    <ds:schemaRef ds:uri="http://purl.org/dc/terms/"/>
    <ds:schemaRef ds:uri="4289bab3-3504-4f8e-afb3-82b5123a0f0f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ea2a6f2f-1927-4e55-aeb4-6d1b4b1ad9f5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EDD8DAFF-2820-494B-B426-0A1945E1B7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1400</Words>
  <Characters>7702</Characters>
  <Application>Microsoft Office Word</Application>
  <DocSecurity>0</DocSecurity>
  <Lines>64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Vlaamse Overheid</Company>
  <LinksUpToDate>false</LinksUpToDate>
  <CharactersWithSpaces>9084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Soetkin Van Hoye</dc:creator>
  <cp:lastModifiedBy>Bart Merckaert</cp:lastModifiedBy>
  <cp:revision>2</cp:revision>
  <cp:lastPrinted>2017-01-05T09:11:00Z</cp:lastPrinted>
  <dcterms:created xsi:type="dcterms:W3CDTF">2024-03-04T07:11:00Z</dcterms:created>
  <dcterms:modified xsi:type="dcterms:W3CDTF">2024-03-04T07:11:00Z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0x010100F491895B605E61478E636F9BC2B261A300C57E39643C085448BFCB115043A587D7</vt:lpwstr>
  </property>
  <property fmtid="{D5CDD505-2E9C-101B-9397-08002B2CF9AE}" pid="3" name="_dlc_DocIdItemGuid">
    <vt:lpwstr>c0c6fdf8-23fd-4113-94ca-9d9c9dba5be1</vt:lpwstr>
  </property>
  <property fmtid="{D5CDD505-2E9C-101B-9397-08002B2CF9AE}" pid="4" name="Intern/Extern gebruik">
    <vt:lpwstr>Extern</vt:lpwstr>
  </property>
</Properties>
</file>